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43" w:rsidRDefault="00F03D94" w:rsidP="0040284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D0D95" w:rsidRPr="00EE1AA8" w:rsidRDefault="001D0D95" w:rsidP="001D0D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k-SK"/>
        </w:rPr>
      </w:pPr>
      <w:r w:rsidRPr="00EE1AA8"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Správa Revíznej komisie</w:t>
      </w:r>
      <w:r w:rsidRPr="00EE1AA8"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br/>
        <w:t xml:space="preserve">Asociácie </w:t>
      </w:r>
      <w:r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poskytovateľov sociálnych služieb v SR</w:t>
      </w:r>
      <w:r w:rsidRPr="00EE1AA8"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br/>
        <w:t>za rok 20</w:t>
      </w:r>
      <w:r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20</w:t>
      </w:r>
    </w:p>
    <w:p w:rsidR="001D0D95" w:rsidRDefault="001D0D95" w:rsidP="001D0D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Revízna komisia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(RK) v pôvodnom zložení (Trenčíková, Veselská,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Melková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>vykonala kontrolu účtovníctva Asociácie poskytovateľov sociálnych služieb v SR za rok 20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20.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D0D95" w:rsidRDefault="001D0D95" w:rsidP="001D0D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Kontrola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RK 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bola zameraná na správnosť účtovania jednotlivých položiek, ale tiež úplnosť príjmových a výdavkových dokladov a zdokladovanie všetkých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výnosov 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náklad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ov. </w:t>
      </w:r>
    </w:p>
    <w:p w:rsidR="001D0D95" w:rsidRPr="00EE1AA8" w:rsidRDefault="001D0D95" w:rsidP="001D0D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Súčasťou kontroly bola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Hlavná kniha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, v rámci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dokladov 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bola vykonaná kontrola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účtovných dokladov 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pokladničnej knihy,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ako aj účtovných dokladov prijatých a vystavených faktúr v porovnaní s ich zaúčtovaním . Taktiež bola 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>vykonaná vecná a formálna správnosť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výnosov a nákladov 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>v súlade s poslaním a zameraním Asociácie.</w:t>
      </w:r>
    </w:p>
    <w:p w:rsidR="001D0D95" w:rsidRDefault="001D0D95" w:rsidP="001D0D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Záver: </w:t>
      </w:r>
    </w:p>
    <w:p w:rsidR="001D0D95" w:rsidRPr="00EE1AA8" w:rsidRDefault="001D0D95" w:rsidP="001D0D9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Revízna komisia konštatuje, že účtovníctvo Asociácie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poskytovateľov sociálnych služieb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 SR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>, je vedené v súlade so zákonom 431/2002 Z. z. zákon o účtovníctve. Účtovná závierka poskytuje verný a pravdivý obraz o skutočnostiach, ktoré sú predmetom účtovníctva a o finančnej situácii účtovnej jednotky. Účtovná jednotka vedie účtovníctvo správne, úplne, preukázateľne, zrozumiteľne a spôsobom zaručujúcim trvalosť účtovných záznamov.</w:t>
      </w:r>
    </w:p>
    <w:p w:rsidR="001D0D95" w:rsidRDefault="001D0D95" w:rsidP="001D0D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Vzhľadom na smutnú správu o úmrtí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predsedkyne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Revíznej komisie pani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Trenčíkovej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bolo predsedníctvom odsúhlasené prijatie nového člena RK pána Horvátha, ktorý bol prijatý za člena RK na VZ2021. Členovia v novom zložení (Veselská,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Melková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Horváth) súhlasia s vyššie vysloveným záverom RK.</w:t>
      </w:r>
    </w:p>
    <w:p w:rsidR="001D0D95" w:rsidRPr="00EE1AA8" w:rsidRDefault="001D0D95" w:rsidP="001D0D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, dňa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29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EE1AA8">
        <w:rPr>
          <w:rFonts w:ascii="Times New Roman" w:eastAsia="Times New Roman" w:hAnsi="Times New Roman"/>
          <w:sz w:val="24"/>
          <w:szCs w:val="24"/>
          <w:lang w:eastAsia="sk-SK"/>
        </w:rPr>
        <w:t>. 202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</w:p>
    <w:p w:rsidR="001D0D95" w:rsidRDefault="001D0D95" w:rsidP="001D0D95">
      <w:r>
        <w:t xml:space="preserve">Ing. Magdaléna Veselská, predsedníčka RK </w:t>
      </w:r>
      <w:r>
        <w:tab/>
        <w:t>.............................................................</w:t>
      </w:r>
    </w:p>
    <w:p w:rsidR="001D0D95" w:rsidRDefault="001D0D95" w:rsidP="001D0D95">
      <w:r w:rsidRPr="0081122B">
        <w:t xml:space="preserve">Ing. Helena </w:t>
      </w:r>
      <w:proofErr w:type="spellStart"/>
      <w:r w:rsidRPr="0081122B">
        <w:t>Melková</w:t>
      </w:r>
      <w:proofErr w:type="spellEnd"/>
      <w:r>
        <w:t>, členka RK</w:t>
      </w:r>
      <w:r>
        <w:tab/>
      </w:r>
      <w:r>
        <w:tab/>
      </w:r>
      <w:r>
        <w:tab/>
        <w:t>.............................................................</w:t>
      </w:r>
    </w:p>
    <w:p w:rsidR="00402843" w:rsidRDefault="001D0D95" w:rsidP="001D0D95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t>Ing. Tomáš Horváth, člen RK</w:t>
      </w:r>
      <w:r>
        <w:tab/>
      </w:r>
      <w:r>
        <w:tab/>
      </w:r>
      <w:r>
        <w:tab/>
        <w:t>.................</w:t>
      </w:r>
    </w:p>
    <w:sectPr w:rsidR="004028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52" w:rsidRDefault="00CE4752" w:rsidP="00DC4C2B">
      <w:pPr>
        <w:spacing w:after="0" w:line="240" w:lineRule="auto"/>
      </w:pPr>
      <w:r>
        <w:separator/>
      </w:r>
    </w:p>
  </w:endnote>
  <w:endnote w:type="continuationSeparator" w:id="0">
    <w:p w:rsidR="00CE4752" w:rsidRDefault="00CE4752" w:rsidP="00D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6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C2B" w:rsidRDefault="00F03D94" w:rsidP="00184172">
        <w:pPr>
          <w:pStyle w:val="Pta"/>
        </w:pPr>
        <w:r w:rsidRPr="0023556D">
          <w:rPr>
            <w:noProof/>
            <w:lang w:eastAsia="sk-SK"/>
          </w:rPr>
          <w:drawing>
            <wp:anchor distT="0" distB="0" distL="114300" distR="114300" simplePos="0" relativeHeight="251662336" behindDoc="0" locked="0" layoutInCell="1" allowOverlap="1" wp14:anchorId="30C19736" wp14:editId="0DD2AF2A">
              <wp:simplePos x="0" y="0"/>
              <wp:positionH relativeFrom="column">
                <wp:posOffset>5363845</wp:posOffset>
              </wp:positionH>
              <wp:positionV relativeFrom="paragraph">
                <wp:posOffset>-95885</wp:posOffset>
              </wp:positionV>
              <wp:extent cx="830580" cy="411480"/>
              <wp:effectExtent l="0" t="0" r="7620" b="7620"/>
              <wp:wrapSquare wrapText="bothSides"/>
              <wp:docPr id="4" name="Picture 4" descr="Federation of European SE_logo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deration of European SE_logo_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3556D">
          <w:rPr>
            <w:noProof/>
            <w:lang w:eastAsia="sk-SK"/>
          </w:rPr>
          <w:drawing>
            <wp:anchor distT="0" distB="0" distL="114300" distR="114300" simplePos="0" relativeHeight="251661312" behindDoc="1" locked="0" layoutInCell="1" allowOverlap="1" wp14:anchorId="669688BD" wp14:editId="3808BA7D">
              <wp:simplePos x="0" y="0"/>
              <wp:positionH relativeFrom="column">
                <wp:posOffset>4371975</wp:posOffset>
              </wp:positionH>
              <wp:positionV relativeFrom="paragraph">
                <wp:posOffset>-187325</wp:posOffset>
              </wp:positionV>
              <wp:extent cx="922020" cy="548640"/>
              <wp:effectExtent l="0" t="0" r="0" b="0"/>
              <wp:wrapTight wrapText="bothSides">
                <wp:wrapPolygon edited="0">
                  <wp:start x="11157" y="3000"/>
                  <wp:lineTo x="446" y="6000"/>
                  <wp:lineTo x="446" y="16500"/>
                  <wp:lineTo x="11157" y="16500"/>
                  <wp:lineTo x="11603" y="19500"/>
                  <wp:lineTo x="20975" y="19500"/>
                  <wp:lineTo x="20975" y="3000"/>
                  <wp:lineTo x="11157" y="3000"/>
                </wp:wrapPolygon>
              </wp:wrapTight>
              <wp:docPr id="1" name="Picture 1" descr="E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AN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0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03D94">
          <w:rPr>
            <w:noProof/>
            <w:lang w:eastAsia="sk-SK"/>
          </w:rPr>
          <w:drawing>
            <wp:anchor distT="0" distB="0" distL="114300" distR="114300" simplePos="0" relativeHeight="251663360" behindDoc="1" locked="0" layoutInCell="1" allowOverlap="1" wp14:anchorId="5BE1F112" wp14:editId="05EA170F">
              <wp:simplePos x="0" y="0"/>
              <wp:positionH relativeFrom="column">
                <wp:posOffset>3573780</wp:posOffset>
              </wp:positionH>
              <wp:positionV relativeFrom="paragraph">
                <wp:posOffset>-126365</wp:posOffset>
              </wp:positionV>
              <wp:extent cx="728345" cy="388620"/>
              <wp:effectExtent l="0" t="0" r="0" b="0"/>
              <wp:wrapTight wrapText="bothSides">
                <wp:wrapPolygon edited="0">
                  <wp:start x="0" y="0"/>
                  <wp:lineTo x="0" y="20118"/>
                  <wp:lineTo x="20903" y="20118"/>
                  <wp:lineTo x="20903" y="0"/>
                  <wp:lineTo x="0" y="0"/>
                </wp:wrapPolygon>
              </wp:wrapTight>
              <wp:docPr id="5" name="Picture 5" descr="C:\Users\Kristina\Empatia, n.o\Zdieľané - Management\80_APSSvSR\1_Admin\1_Sablony\logo_RU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ristina\Empatia, n.o\Zdieľané - Management\80_APSSvSR\1_Admin\1_Sablony\logo_RUZ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3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4172">
          <w:t xml:space="preserve">Asociácia poskytovateľov sociálnych služieb v SR je členom: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52" w:rsidRDefault="00CE4752" w:rsidP="00DC4C2B">
      <w:pPr>
        <w:spacing w:after="0" w:line="240" w:lineRule="auto"/>
      </w:pPr>
      <w:r>
        <w:separator/>
      </w:r>
    </w:p>
  </w:footnote>
  <w:footnote w:type="continuationSeparator" w:id="0">
    <w:p w:rsidR="00CE4752" w:rsidRDefault="00CE4752" w:rsidP="00DC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2B" w:rsidRPr="00184172" w:rsidRDefault="00DE750C" w:rsidP="00184172">
    <w:pPr>
      <w:pStyle w:val="Hlavika"/>
      <w:spacing w:line="276" w:lineRule="auto"/>
      <w:ind w:left="851" w:firstLine="589"/>
      <w:rPr>
        <w:rFonts w:ascii="Arial" w:hAnsi="Arial" w:cs="Arial"/>
        <w:b/>
        <w:bCs/>
        <w:sz w:val="20"/>
        <w:szCs w:val="18"/>
      </w:rPr>
    </w:pPr>
    <w:r w:rsidRPr="00184172">
      <w:rPr>
        <w:rFonts w:ascii="Arial" w:hAnsi="Arial" w:cs="Arial"/>
        <w:iCs/>
        <w:noProof/>
        <w:sz w:val="20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4D9C5F7F" wp14:editId="03085B2A">
          <wp:simplePos x="0" y="0"/>
          <wp:positionH relativeFrom="page">
            <wp:posOffset>4233</wp:posOffset>
          </wp:positionH>
          <wp:positionV relativeFrom="paragraph">
            <wp:posOffset>-452120</wp:posOffset>
          </wp:positionV>
          <wp:extent cx="1244600" cy="1431290"/>
          <wp:effectExtent l="0" t="0" r="0" b="0"/>
          <wp:wrapSquare wrapText="bothSides"/>
          <wp:docPr id="3" name="Picture 3" descr="C:\Users\Kristina\Empatia, n.o\Zdieľané - Management\80_APSSvSR\1_Admin\1_Sablony\APSSvSR_Logo\asoc_back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Empatia, n.o\Zdieľané - Management\80_APSSvSR\1_Admin\1_Sablony\APSSvSR_Logo\asoc_backg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1" t="7082" r="14280" b="13096"/>
                  <a:stretch/>
                </pic:blipFill>
                <pic:spPr bwMode="auto">
                  <a:xfrm>
                    <a:off x="0" y="0"/>
                    <a:ext cx="12446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C2B" w:rsidRPr="00184172">
      <w:rPr>
        <w:rFonts w:ascii="Arial" w:hAnsi="Arial" w:cs="Arial"/>
        <w:b/>
        <w:bCs/>
        <w:sz w:val="20"/>
        <w:szCs w:val="18"/>
      </w:rPr>
      <w:t>Asociácia poskytovateľov sociálnych služieb v Slovenskej republike</w:t>
    </w:r>
  </w:p>
  <w:p w:rsidR="00DC4C2B" w:rsidRPr="00DC4C2B" w:rsidRDefault="00977D11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Korešpondenčná adresa: </w:t>
    </w:r>
    <w:proofErr w:type="spellStart"/>
    <w:r w:rsidR="00A1103A" w:rsidRPr="00A1103A">
      <w:rPr>
        <w:rFonts w:ascii="Arial" w:hAnsi="Arial" w:cs="Arial"/>
        <w:bCs/>
        <w:sz w:val="18"/>
        <w:szCs w:val="18"/>
      </w:rPr>
      <w:t>Fedákova</w:t>
    </w:r>
    <w:proofErr w:type="spellEnd"/>
    <w:r w:rsidR="00A1103A" w:rsidRPr="00A1103A">
      <w:rPr>
        <w:rFonts w:ascii="Arial" w:hAnsi="Arial" w:cs="Arial"/>
        <w:bCs/>
        <w:sz w:val="18"/>
        <w:szCs w:val="18"/>
      </w:rPr>
      <w:t xml:space="preserve"> 1944/5, 841 02 Bratislava</w:t>
    </w:r>
    <w:r w:rsidR="00A1103A">
      <w:rPr>
        <w:rFonts w:ascii="Arial" w:hAnsi="Arial" w:cs="Arial"/>
        <w:bCs/>
        <w:sz w:val="18"/>
        <w:szCs w:val="18"/>
      </w:rPr>
      <w:t xml:space="preserve"> – Dúbravka</w:t>
    </w:r>
    <w:r w:rsidR="00DC4C2B" w:rsidRPr="00DC4C2B">
      <w:rPr>
        <w:rFonts w:ascii="Arial" w:hAnsi="Arial" w:cs="Arial"/>
        <w:bCs/>
        <w:sz w:val="18"/>
        <w:szCs w:val="18"/>
      </w:rPr>
      <w:t xml:space="preserve"> </w:t>
    </w:r>
  </w:p>
  <w:p w:rsidR="00977D11" w:rsidRDefault="00207F1D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Sídlo: Čachtická </w:t>
    </w:r>
    <w:r w:rsidR="0010493C">
      <w:rPr>
        <w:rFonts w:ascii="Arial" w:hAnsi="Arial" w:cs="Arial"/>
        <w:bCs/>
        <w:sz w:val="18"/>
        <w:szCs w:val="18"/>
      </w:rPr>
      <w:t>7190/</w:t>
    </w:r>
    <w:r>
      <w:rPr>
        <w:rFonts w:ascii="Arial" w:hAnsi="Arial" w:cs="Arial"/>
        <w:bCs/>
        <w:sz w:val="18"/>
        <w:szCs w:val="18"/>
      </w:rPr>
      <w:t>17, 831 06</w:t>
    </w:r>
    <w:r w:rsidR="00977D11">
      <w:rPr>
        <w:rFonts w:ascii="Arial" w:hAnsi="Arial" w:cs="Arial"/>
        <w:bCs/>
        <w:sz w:val="18"/>
        <w:szCs w:val="18"/>
      </w:rPr>
      <w:t xml:space="preserve"> Bratislava – Rača</w:t>
    </w:r>
  </w:p>
  <w:p w:rsid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e-mail: </w:t>
    </w:r>
    <w:r w:rsidRPr="00184172">
      <w:rPr>
        <w:rFonts w:ascii="Arial" w:hAnsi="Arial" w:cs="Arial"/>
        <w:bCs/>
        <w:sz w:val="18"/>
        <w:szCs w:val="18"/>
      </w:rPr>
      <w:t>apssvsr@apssvsr.sk</w:t>
    </w:r>
    <w:r>
      <w:rPr>
        <w:rFonts w:ascii="Arial" w:hAnsi="Arial" w:cs="Arial"/>
        <w:bCs/>
        <w:sz w:val="18"/>
        <w:szCs w:val="18"/>
      </w:rPr>
      <w:t xml:space="preserve"> </w:t>
    </w:r>
    <w:r w:rsidRPr="00184172">
      <w:rPr>
        <w:rFonts w:ascii="Arial" w:hAnsi="Arial" w:cs="Arial"/>
        <w:bCs/>
        <w:color w:val="F7941E"/>
        <w:sz w:val="18"/>
        <w:szCs w:val="18"/>
      </w:rPr>
      <w:t>•</w:t>
    </w:r>
    <w:r w:rsidRPr="00184172">
      <w:rPr>
        <w:rFonts w:ascii="Arial" w:hAnsi="Arial" w:cs="Arial"/>
        <w:bCs/>
        <w:sz w:val="18"/>
        <w:szCs w:val="18"/>
      </w:rPr>
      <w:t xml:space="preserve"> www.apssvsr.sk</w:t>
    </w:r>
  </w:p>
  <w:p w:rsidR="00DC4C2B" w:rsidRPr="00DC4C2B" w:rsidRDefault="00DC4C2B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 w:rsidRPr="00DC4C2B">
      <w:rPr>
        <w:rFonts w:ascii="Arial" w:hAnsi="Arial" w:cs="Arial"/>
        <w:bCs/>
        <w:sz w:val="18"/>
        <w:szCs w:val="18"/>
      </w:rPr>
      <w:t>IČO: 421 70 460</w:t>
    </w:r>
    <w:r w:rsidR="00184172">
      <w:rPr>
        <w:rFonts w:ascii="Arial" w:hAnsi="Arial" w:cs="Arial"/>
        <w:bCs/>
        <w:sz w:val="18"/>
        <w:szCs w:val="18"/>
      </w:rPr>
      <w:t xml:space="preserve"> </w:t>
    </w:r>
    <w:r w:rsidR="00184172" w:rsidRPr="00184172">
      <w:rPr>
        <w:rFonts w:ascii="Arial" w:hAnsi="Arial" w:cs="Arial"/>
        <w:bCs/>
        <w:color w:val="F7941E"/>
        <w:sz w:val="18"/>
        <w:szCs w:val="18"/>
      </w:rPr>
      <w:t>•</w:t>
    </w:r>
    <w:r w:rsidR="00184172" w:rsidRPr="00184172">
      <w:rPr>
        <w:rFonts w:ascii="Arial" w:hAnsi="Arial" w:cs="Arial"/>
        <w:bCs/>
        <w:sz w:val="18"/>
        <w:szCs w:val="18"/>
      </w:rPr>
      <w:t xml:space="preserve"> DIČ</w:t>
    </w:r>
    <w:r w:rsidR="00184172">
      <w:rPr>
        <w:rFonts w:ascii="Arial" w:hAnsi="Arial" w:cs="Arial"/>
        <w:bCs/>
        <w:sz w:val="18"/>
        <w:szCs w:val="18"/>
      </w:rPr>
      <w:t xml:space="preserve">: </w:t>
    </w:r>
    <w:r w:rsidR="00184172" w:rsidRPr="00184172">
      <w:rPr>
        <w:rFonts w:ascii="Arial" w:hAnsi="Arial" w:cs="Arial"/>
        <w:bCs/>
        <w:sz w:val="18"/>
        <w:szCs w:val="18"/>
      </w:rPr>
      <w:t>202 293 2472</w:t>
    </w:r>
  </w:p>
  <w:p w:rsidR="00023B9C" w:rsidRPr="00023B9C" w:rsidRDefault="00023B9C" w:rsidP="00184172">
    <w:pPr>
      <w:spacing w:after="0"/>
      <w:rPr>
        <w:rFonts w:ascii="Arial" w:hAnsi="Arial" w:cs="Arial"/>
        <w:i/>
        <w:sz w:val="18"/>
        <w:szCs w:val="24"/>
      </w:rPr>
    </w:pPr>
    <w:r>
      <w:rPr>
        <w:rFonts w:ascii="Arial" w:hAnsi="Arial" w:cs="Arial"/>
        <w:bCs/>
        <w:i/>
        <w:sz w:val="18"/>
        <w:szCs w:val="18"/>
      </w:rPr>
      <w:t xml:space="preserve">              </w:t>
    </w:r>
    <w:r w:rsidR="00DC4C2B" w:rsidRPr="00DC4C2B">
      <w:rPr>
        <w:rFonts w:ascii="Arial" w:hAnsi="Arial" w:cs="Arial"/>
        <w:bCs/>
        <w:i/>
        <w:sz w:val="18"/>
        <w:szCs w:val="18"/>
      </w:rPr>
      <w:t>Registrovaná: Ministerstvom vnútra SR dňa 11.3.2009</w:t>
    </w:r>
    <w:r>
      <w:rPr>
        <w:rFonts w:ascii="Arial" w:hAnsi="Arial" w:cs="Arial"/>
        <w:bCs/>
        <w:i/>
        <w:sz w:val="18"/>
        <w:szCs w:val="18"/>
      </w:rPr>
      <w:t xml:space="preserve"> </w:t>
    </w:r>
    <w:r w:rsidRPr="00023B9C">
      <w:rPr>
        <w:rFonts w:ascii="Arial" w:hAnsi="Arial" w:cs="Arial"/>
        <w:i/>
        <w:sz w:val="18"/>
        <w:szCs w:val="24"/>
      </w:rPr>
      <w:t>pod č. VVS/1-900/90-33423</w:t>
    </w:r>
  </w:p>
  <w:p w:rsidR="00DC4C2B" w:rsidRP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6EAC6" wp14:editId="71499B19">
              <wp:simplePos x="0" y="0"/>
              <wp:positionH relativeFrom="column">
                <wp:posOffset>891540</wp:posOffset>
              </wp:positionH>
              <wp:positionV relativeFrom="paragraph">
                <wp:posOffset>20320</wp:posOffset>
              </wp:positionV>
              <wp:extent cx="37566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66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B3F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.6pt" to="36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" strokecolor="#0d0d0d [306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5BB"/>
    <w:multiLevelType w:val="hybridMultilevel"/>
    <w:tmpl w:val="24F6776A"/>
    <w:lvl w:ilvl="0" w:tplc="17A80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F5"/>
    <w:rsid w:val="00000817"/>
    <w:rsid w:val="00023B9C"/>
    <w:rsid w:val="000338A4"/>
    <w:rsid w:val="000E0A8B"/>
    <w:rsid w:val="0010493C"/>
    <w:rsid w:val="00160053"/>
    <w:rsid w:val="00184172"/>
    <w:rsid w:val="001B4B5B"/>
    <w:rsid w:val="001D0D95"/>
    <w:rsid w:val="00207F1D"/>
    <w:rsid w:val="002319F5"/>
    <w:rsid w:val="002533B0"/>
    <w:rsid w:val="00282F2F"/>
    <w:rsid w:val="00402843"/>
    <w:rsid w:val="006A558D"/>
    <w:rsid w:val="00887826"/>
    <w:rsid w:val="008D4B46"/>
    <w:rsid w:val="00977D11"/>
    <w:rsid w:val="009B7010"/>
    <w:rsid w:val="00A1103A"/>
    <w:rsid w:val="00AF3E9B"/>
    <w:rsid w:val="00BF1921"/>
    <w:rsid w:val="00CE1F1E"/>
    <w:rsid w:val="00CE4752"/>
    <w:rsid w:val="00CE5FFB"/>
    <w:rsid w:val="00DC4C2B"/>
    <w:rsid w:val="00DE750C"/>
    <w:rsid w:val="00EE245F"/>
    <w:rsid w:val="00F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3E8C"/>
  <w15:chartTrackingRefBased/>
  <w15:docId w15:val="{DEBF19E4-409E-40BD-81B4-8436BEA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843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28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4C2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C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C2B"/>
    <w:rPr>
      <w:lang w:val="sk-SK"/>
    </w:rPr>
  </w:style>
  <w:style w:type="character" w:styleId="Hypertextovprepojenie">
    <w:name w:val="Hyperlink"/>
    <w:rsid w:val="00DC4C2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02843"/>
    <w:rPr>
      <w:rFonts w:ascii="Calibri Light" w:eastAsia="Times New Roman" w:hAnsi="Calibri Light" w:cs="Times New Roman"/>
      <w:b/>
      <w:bCs/>
      <w:i/>
      <w:iCs/>
      <w:sz w:val="28"/>
      <w:szCs w:val="28"/>
      <w:lang w:val="sk-SK"/>
    </w:rPr>
  </w:style>
  <w:style w:type="paragraph" w:styleId="Bezriadkovania">
    <w:name w:val="No Spacing"/>
    <w:uiPriority w:val="1"/>
    <w:qFormat/>
    <w:rsid w:val="00402843"/>
    <w:pPr>
      <w:spacing w:after="0" w:line="240" w:lineRule="auto"/>
    </w:pPr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59"/>
    <w:rsid w:val="00402843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Local\Microsoft\Windows\INetCache\Content.Outlook\EUDN1ZV4\APSSvSR%20hlavick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10" ma:contentTypeDescription="Umožňuje vytvoriť nový dokument." ma:contentTypeScope="" ma:versionID="6af99679967d1d75f3bcdc5d654f38e9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93e6bdcff2873688ff9d0cc9ecdcca98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8677C-E8B2-4CA3-8272-8B4FEC8AD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025A8-A4A2-4C12-B4BB-1E4622562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1305D-EA8E-4BE2-8D8E-60F66C7D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4431-1bdc-4680-8ad3-508f90d0d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APSSvSR hlavicka 2020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APSSvSR</vt:lpstr>
      <vt:lpstr>APSSvSR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APSSvSR</dc:title>
  <dc:subject/>
  <dc:creator>BB</dc:creator>
  <cp:keywords/>
  <dc:description/>
  <cp:lastModifiedBy>BB</cp:lastModifiedBy>
  <cp:revision>2</cp:revision>
  <dcterms:created xsi:type="dcterms:W3CDTF">2021-05-19T12:06:00Z</dcterms:created>
  <dcterms:modified xsi:type="dcterms:W3CDTF">2021-05-19T12:06:00Z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