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43" w:rsidRDefault="00F03D94" w:rsidP="0040284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402843" w:rsidRDefault="00402843" w:rsidP="0040284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02843" w:rsidRDefault="00402843" w:rsidP="00402843">
      <w:pPr>
        <w:jc w:val="center"/>
        <w:rPr>
          <w:rFonts w:cs="Calibri"/>
          <w:b/>
          <w:i/>
          <w:sz w:val="32"/>
          <w:szCs w:val="32"/>
          <w:u w:val="single"/>
        </w:rPr>
      </w:pPr>
      <w:bookmarkStart w:id="0" w:name="_GoBack"/>
      <w:bookmarkEnd w:id="0"/>
      <w:r w:rsidRPr="00706A7C">
        <w:rPr>
          <w:rFonts w:cs="Calibri"/>
          <w:b/>
          <w:i/>
          <w:sz w:val="32"/>
          <w:szCs w:val="32"/>
          <w:u w:val="single"/>
        </w:rPr>
        <w:t>SPRÁVA O HOSPODÁRENÍ  ZA ROK 2020</w:t>
      </w:r>
    </w:p>
    <w:p w:rsidR="00402843" w:rsidRPr="00706A7C" w:rsidRDefault="00402843" w:rsidP="00402843">
      <w:pPr>
        <w:jc w:val="center"/>
        <w:rPr>
          <w:rFonts w:cs="Calibri"/>
          <w:b/>
          <w:i/>
          <w:sz w:val="16"/>
          <w:szCs w:val="16"/>
          <w:u w:val="single"/>
        </w:rPr>
      </w:pPr>
    </w:p>
    <w:p w:rsidR="00402843" w:rsidRPr="00A83417" w:rsidRDefault="00402843" w:rsidP="00402843">
      <w:pPr>
        <w:pStyle w:val="Nadpis2"/>
        <w:rPr>
          <w:sz w:val="24"/>
          <w:szCs w:val="24"/>
        </w:rPr>
      </w:pPr>
      <w:r w:rsidRPr="00A83417">
        <w:rPr>
          <w:sz w:val="24"/>
          <w:szCs w:val="24"/>
        </w:rPr>
        <w:t xml:space="preserve">Názov: Asociácia poskytovateľov sociálnych služieb v Slovenskej republiky </w:t>
      </w:r>
    </w:p>
    <w:p w:rsidR="00402843" w:rsidRPr="00A83417" w:rsidRDefault="00402843" w:rsidP="00402843">
      <w:pPr>
        <w:pStyle w:val="Nadpis2"/>
        <w:rPr>
          <w:sz w:val="24"/>
          <w:szCs w:val="24"/>
        </w:rPr>
      </w:pPr>
      <w:r w:rsidRPr="00A83417">
        <w:rPr>
          <w:sz w:val="24"/>
          <w:szCs w:val="24"/>
        </w:rPr>
        <w:t>Sídlo:   Čachtická 17, 831 06 Bratislava</w:t>
      </w:r>
    </w:p>
    <w:p w:rsidR="00402843" w:rsidRDefault="00402843" w:rsidP="00402843">
      <w:pPr>
        <w:pStyle w:val="Nadpis2"/>
        <w:rPr>
          <w:sz w:val="24"/>
          <w:szCs w:val="24"/>
        </w:rPr>
      </w:pPr>
      <w:r w:rsidRPr="00A83417">
        <w:rPr>
          <w:sz w:val="24"/>
          <w:szCs w:val="24"/>
        </w:rPr>
        <w:t xml:space="preserve">Korešpondenčná adresa: </w:t>
      </w:r>
      <w:proofErr w:type="spellStart"/>
      <w:r w:rsidRPr="00A83417">
        <w:rPr>
          <w:sz w:val="24"/>
          <w:szCs w:val="24"/>
        </w:rPr>
        <w:t>Fedáková</w:t>
      </w:r>
      <w:proofErr w:type="spellEnd"/>
      <w:r w:rsidRPr="00A83417">
        <w:rPr>
          <w:sz w:val="24"/>
          <w:szCs w:val="24"/>
        </w:rPr>
        <w:t xml:space="preserve">  5, 841 06  Bratislava </w:t>
      </w:r>
    </w:p>
    <w:p w:rsidR="00402843" w:rsidRDefault="00402843" w:rsidP="00402843">
      <w:pPr>
        <w:pStyle w:val="Nadpis2"/>
        <w:rPr>
          <w:sz w:val="24"/>
          <w:szCs w:val="24"/>
        </w:rPr>
      </w:pPr>
      <w:r w:rsidRPr="00A83417">
        <w:rPr>
          <w:sz w:val="24"/>
          <w:szCs w:val="24"/>
        </w:rPr>
        <w:t xml:space="preserve">Štatutárny zástupca:        Mgr. Anna Ghannamová, predsedníčka </w:t>
      </w:r>
    </w:p>
    <w:p w:rsidR="00402843" w:rsidRDefault="00402843" w:rsidP="00402843">
      <w:pPr>
        <w:pStyle w:val="Nadpis2"/>
        <w:rPr>
          <w:sz w:val="24"/>
          <w:szCs w:val="24"/>
        </w:rPr>
      </w:pPr>
      <w:r w:rsidRPr="00A83417">
        <w:rPr>
          <w:sz w:val="24"/>
          <w:szCs w:val="24"/>
        </w:rPr>
        <w:t xml:space="preserve">IČO:  42170460 </w:t>
      </w:r>
      <w:r w:rsidRPr="00A83417">
        <w:rPr>
          <w:sz w:val="24"/>
          <w:szCs w:val="24"/>
        </w:rPr>
        <w:tab/>
      </w:r>
      <w:r w:rsidRPr="00A83417">
        <w:rPr>
          <w:sz w:val="24"/>
          <w:szCs w:val="24"/>
        </w:rPr>
        <w:tab/>
      </w:r>
      <w:r w:rsidRPr="00A834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3417">
        <w:rPr>
          <w:sz w:val="24"/>
          <w:szCs w:val="24"/>
        </w:rPr>
        <w:t xml:space="preserve">DIČ:  2022932472 </w:t>
      </w:r>
    </w:p>
    <w:p w:rsidR="00402843" w:rsidRPr="00A83417" w:rsidRDefault="00402843" w:rsidP="00402843">
      <w:pPr>
        <w:pStyle w:val="Nadpis2"/>
        <w:rPr>
          <w:rFonts w:cs="Calibri"/>
          <w:sz w:val="24"/>
          <w:szCs w:val="24"/>
        </w:rPr>
      </w:pPr>
      <w:r w:rsidRPr="00A83417">
        <w:rPr>
          <w:rFonts w:cs="Calibri"/>
          <w:sz w:val="24"/>
          <w:szCs w:val="24"/>
        </w:rPr>
        <w:t xml:space="preserve">APSS SR je občianske združenie zriadené podľa zákona 83/1990 Z. z. o združovaní občanov.  </w:t>
      </w:r>
    </w:p>
    <w:p w:rsidR="00402843" w:rsidRPr="00300814" w:rsidRDefault="00402843" w:rsidP="00402843">
      <w:pPr>
        <w:pStyle w:val="Bezriadkovania"/>
        <w:rPr>
          <w:rFonts w:cs="Calibri"/>
          <w:b/>
          <w:bCs/>
          <w:sz w:val="24"/>
          <w:szCs w:val="24"/>
        </w:rPr>
      </w:pPr>
      <w:r w:rsidRPr="00300814">
        <w:rPr>
          <w:rFonts w:cs="Calibri"/>
          <w:b/>
          <w:bCs/>
          <w:sz w:val="24"/>
          <w:szCs w:val="24"/>
        </w:rPr>
        <w:t>V roku 2020  združovalo   222  členov.</w:t>
      </w:r>
    </w:p>
    <w:p w:rsidR="00402843" w:rsidRPr="00CE08E2" w:rsidRDefault="00402843" w:rsidP="00402843">
      <w:pPr>
        <w:pStyle w:val="Bezriadkovania"/>
        <w:rPr>
          <w:rFonts w:cs="Calibri"/>
          <w:sz w:val="24"/>
          <w:szCs w:val="24"/>
        </w:rPr>
      </w:pPr>
    </w:p>
    <w:p w:rsidR="00402843" w:rsidRPr="006405FD" w:rsidRDefault="00402843" w:rsidP="00402843">
      <w:pPr>
        <w:spacing w:after="0"/>
        <w:rPr>
          <w:sz w:val="24"/>
          <w:szCs w:val="24"/>
        </w:rPr>
      </w:pPr>
      <w:r w:rsidRPr="006405FD">
        <w:rPr>
          <w:sz w:val="24"/>
          <w:szCs w:val="24"/>
        </w:rPr>
        <w:t xml:space="preserve">Bankový účet:  Slovenská sporiteľňa, </w:t>
      </w: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 w:rsidRPr="006405FD">
        <w:rPr>
          <w:sz w:val="24"/>
          <w:szCs w:val="24"/>
        </w:rPr>
        <w:t>SK1009000000005159746237</w:t>
      </w:r>
    </w:p>
    <w:p w:rsidR="00402843" w:rsidRPr="006405FD" w:rsidRDefault="00402843" w:rsidP="00402843">
      <w:pPr>
        <w:pStyle w:val="Nadpis2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6405FD">
        <w:rPr>
          <w:b w:val="0"/>
          <w:bCs w:val="0"/>
          <w:i w:val="0"/>
          <w:iCs w:val="0"/>
          <w:sz w:val="24"/>
          <w:szCs w:val="24"/>
        </w:rPr>
        <w:t>Bankový  účet : Slovenská sporiteľňa, číslo účtu:</w:t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Pr="006405FD">
        <w:rPr>
          <w:b w:val="0"/>
          <w:bCs w:val="0"/>
          <w:i w:val="0"/>
          <w:iCs w:val="0"/>
          <w:sz w:val="24"/>
          <w:szCs w:val="24"/>
        </w:rPr>
        <w:t xml:space="preserve">SK3809000000000633881127 </w:t>
      </w:r>
    </w:p>
    <w:p w:rsidR="00402843" w:rsidRPr="006405FD" w:rsidRDefault="00402843" w:rsidP="00402843">
      <w:pPr>
        <w:pStyle w:val="Nadpis2"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6405FD">
        <w:rPr>
          <w:b w:val="0"/>
          <w:bCs w:val="0"/>
          <w:i w:val="0"/>
          <w:iCs w:val="0"/>
          <w:sz w:val="24"/>
          <w:szCs w:val="24"/>
        </w:rPr>
        <w:t>Bankový účet:  Slovenská sporiteľňa,</w:t>
      </w:r>
      <w:r>
        <w:rPr>
          <w:b w:val="0"/>
          <w:bCs w:val="0"/>
          <w:i w:val="0"/>
          <w:iCs w:val="0"/>
          <w:sz w:val="24"/>
          <w:szCs w:val="24"/>
        </w:rPr>
        <w:t xml:space="preserve"> číslo účtu:</w:t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Pr="006405FD">
        <w:rPr>
          <w:b w:val="0"/>
          <w:bCs w:val="0"/>
          <w:i w:val="0"/>
          <w:iCs w:val="0"/>
          <w:sz w:val="24"/>
          <w:szCs w:val="24"/>
        </w:rPr>
        <w:t>SK0909000000005155920381</w:t>
      </w:r>
    </w:p>
    <w:p w:rsidR="00402843" w:rsidRDefault="00402843" w:rsidP="00402843">
      <w:pPr>
        <w:outlineLvl w:val="0"/>
        <w:rPr>
          <w:rFonts w:cs="Calibri"/>
          <w:b/>
          <w:bCs/>
          <w:sz w:val="32"/>
          <w:szCs w:val="32"/>
        </w:rPr>
      </w:pPr>
    </w:p>
    <w:p w:rsidR="00402843" w:rsidRDefault="00402843" w:rsidP="00402843">
      <w:pPr>
        <w:outlineLvl w:val="0"/>
        <w:rPr>
          <w:rFonts w:cs="Calibri"/>
          <w:b/>
          <w:bCs/>
          <w:sz w:val="32"/>
          <w:szCs w:val="32"/>
        </w:rPr>
      </w:pPr>
      <w:r w:rsidRPr="00300814">
        <w:rPr>
          <w:rFonts w:cs="Calibri"/>
          <w:b/>
          <w:bCs/>
          <w:sz w:val="32"/>
          <w:szCs w:val="32"/>
        </w:rPr>
        <w:t>Hospodárenie a vedenie účtovnej evidencie</w:t>
      </w:r>
    </w:p>
    <w:p w:rsidR="00402843" w:rsidRDefault="00402843" w:rsidP="00402843">
      <w:pPr>
        <w:outlineLvl w:val="0"/>
        <w:rPr>
          <w:rFonts w:cs="Calibri"/>
          <w:b/>
          <w:bCs/>
          <w:sz w:val="32"/>
          <w:szCs w:val="32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5975"/>
        <w:gridCol w:w="2638"/>
      </w:tblGrid>
      <w:tr w:rsidR="00402843" w:rsidRPr="0022695E" w:rsidTr="00E31661">
        <w:tc>
          <w:tcPr>
            <w:tcW w:w="5975" w:type="dxa"/>
          </w:tcPr>
          <w:p w:rsidR="00402843" w:rsidRPr="00300814" w:rsidRDefault="00402843" w:rsidP="00E31661">
            <w:pPr>
              <w:spacing w:before="120" w:after="120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Počiatočný stav finančných prostriedkov</w:t>
            </w:r>
            <w:r>
              <w:rPr>
                <w:rFonts w:cs="Calibri"/>
                <w:b/>
                <w:iCs/>
                <w:sz w:val="28"/>
                <w:szCs w:val="28"/>
              </w:rPr>
              <w:br/>
              <w:t>k 1.1.2020 spolu (v EURO)</w:t>
            </w:r>
            <w:r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300814">
              <w:rPr>
                <w:rFonts w:cs="Calibri"/>
                <w:b/>
                <w:iCs/>
                <w:sz w:val="28"/>
                <w:szCs w:val="28"/>
              </w:rPr>
              <w:t>73 387,69</w:t>
            </w:r>
          </w:p>
        </w:tc>
      </w:tr>
    </w:tbl>
    <w:p w:rsidR="00402843" w:rsidRDefault="00402843" w:rsidP="00402843">
      <w:pPr>
        <w:spacing w:after="0"/>
        <w:ind w:firstLine="708"/>
        <w:rPr>
          <w:rFonts w:cs="Calibri"/>
          <w:b/>
          <w:bCs/>
          <w:sz w:val="32"/>
          <w:szCs w:val="32"/>
        </w:rPr>
      </w:pPr>
      <w:r w:rsidRPr="003A4745">
        <w:rPr>
          <w:rFonts w:cs="Calibri"/>
          <w:bCs/>
          <w:iCs/>
          <w:sz w:val="24"/>
          <w:szCs w:val="24"/>
        </w:rPr>
        <w:t>v členení (v EURO):</w:t>
      </w: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6096"/>
        <w:gridCol w:w="2441"/>
      </w:tblGrid>
      <w:tr w:rsidR="00402843" w:rsidTr="00E31661">
        <w:tc>
          <w:tcPr>
            <w:tcW w:w="6096" w:type="dxa"/>
            <w:vAlign w:val="center"/>
          </w:tcPr>
          <w:p w:rsidR="00402843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 w:rsidRPr="00830853">
              <w:rPr>
                <w:rFonts w:cs="Calibri"/>
                <w:sz w:val="24"/>
                <w:szCs w:val="24"/>
              </w:rPr>
              <w:t>Počiatočný stav pokladne k 1.1.20</w:t>
            </w:r>
            <w:r>
              <w:rPr>
                <w:rFonts w:cs="Calibri"/>
                <w:sz w:val="24"/>
                <w:szCs w:val="24"/>
              </w:rPr>
              <w:t>20</w:t>
            </w:r>
            <w:r w:rsidRPr="00830853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441" w:type="dxa"/>
            <w:vAlign w:val="bottom"/>
          </w:tcPr>
          <w:p w:rsidR="00402843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928,78</w:t>
            </w:r>
          </w:p>
        </w:tc>
      </w:tr>
      <w:tr w:rsidR="00402843" w:rsidTr="00E31661">
        <w:tc>
          <w:tcPr>
            <w:tcW w:w="6096" w:type="dxa"/>
            <w:vAlign w:val="center"/>
          </w:tcPr>
          <w:p w:rsidR="00402843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Počiatočný stav BÚ APSS (*1127)   k 1.1.2020:</w:t>
            </w:r>
          </w:p>
        </w:tc>
        <w:tc>
          <w:tcPr>
            <w:tcW w:w="2441" w:type="dxa"/>
            <w:vAlign w:val="center"/>
          </w:tcPr>
          <w:p w:rsidR="00402843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54 506,88</w:t>
            </w:r>
          </w:p>
        </w:tc>
      </w:tr>
      <w:tr w:rsidR="00402843" w:rsidTr="00E31661">
        <w:tc>
          <w:tcPr>
            <w:tcW w:w="6096" w:type="dxa"/>
            <w:vAlign w:val="center"/>
          </w:tcPr>
          <w:p w:rsidR="00402843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Počiatočný stav BÚ projektový (*0381) k 1.1.2020:</w:t>
            </w:r>
          </w:p>
        </w:tc>
        <w:tc>
          <w:tcPr>
            <w:tcW w:w="2441" w:type="dxa"/>
            <w:vAlign w:val="center"/>
          </w:tcPr>
          <w:p w:rsidR="00402843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125,03</w:t>
            </w:r>
          </w:p>
        </w:tc>
      </w:tr>
      <w:tr w:rsidR="00402843" w:rsidTr="00E31661">
        <w:tc>
          <w:tcPr>
            <w:tcW w:w="6096" w:type="dxa"/>
            <w:vAlign w:val="center"/>
          </w:tcPr>
          <w:p w:rsidR="00402843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 w:rsidRPr="00830853">
              <w:rPr>
                <w:rFonts w:cs="Calibri"/>
                <w:sz w:val="24"/>
                <w:szCs w:val="24"/>
              </w:rPr>
              <w:t>Počiatočný stav BÚ</w:t>
            </w:r>
            <w:r>
              <w:rPr>
                <w:rFonts w:cs="Calibri"/>
                <w:sz w:val="24"/>
                <w:szCs w:val="24"/>
              </w:rPr>
              <w:t xml:space="preserve"> VZ (*6237)  </w:t>
            </w:r>
            <w:r w:rsidRPr="00830853">
              <w:rPr>
                <w:rFonts w:cs="Calibri"/>
                <w:sz w:val="24"/>
                <w:szCs w:val="24"/>
              </w:rPr>
              <w:t xml:space="preserve"> k 1.1.20</w:t>
            </w: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441" w:type="dxa"/>
            <w:vAlign w:val="center"/>
          </w:tcPr>
          <w:p w:rsidR="00402843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17 827,00</w:t>
            </w:r>
          </w:p>
        </w:tc>
      </w:tr>
    </w:tbl>
    <w:p w:rsidR="00402843" w:rsidRDefault="00402843" w:rsidP="00402843">
      <w:pPr>
        <w:rPr>
          <w:rFonts w:cs="Calibri"/>
          <w:b/>
          <w:iCs/>
          <w:sz w:val="24"/>
          <w:szCs w:val="24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5975"/>
        <w:gridCol w:w="2638"/>
      </w:tblGrid>
      <w:tr w:rsidR="00402843" w:rsidRPr="0022695E" w:rsidTr="00E31661">
        <w:tc>
          <w:tcPr>
            <w:tcW w:w="5975" w:type="dxa"/>
          </w:tcPr>
          <w:p w:rsidR="00402843" w:rsidRPr="0022695E" w:rsidRDefault="00402843" w:rsidP="00E31661">
            <w:pPr>
              <w:spacing w:before="120" w:after="12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/>
                <w:iCs/>
                <w:sz w:val="28"/>
                <w:szCs w:val="28"/>
              </w:rPr>
              <w:t xml:space="preserve">Príjmy za rok 2020 </w:t>
            </w:r>
            <w:r>
              <w:rPr>
                <w:rFonts w:cs="Calibri"/>
                <w:b/>
                <w:iCs/>
                <w:sz w:val="28"/>
                <w:szCs w:val="28"/>
              </w:rPr>
              <w:t>spolu (v EURO)</w:t>
            </w:r>
            <w:r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3A4745">
              <w:rPr>
                <w:rFonts w:cs="Calibri"/>
                <w:b/>
                <w:iCs/>
                <w:sz w:val="28"/>
                <w:szCs w:val="28"/>
              </w:rPr>
              <w:t>185 071,49</w:t>
            </w:r>
          </w:p>
        </w:tc>
      </w:tr>
    </w:tbl>
    <w:p w:rsidR="00402843" w:rsidRPr="003A4745" w:rsidRDefault="00402843" w:rsidP="00402843">
      <w:pPr>
        <w:spacing w:after="0"/>
        <w:ind w:firstLine="708"/>
        <w:rPr>
          <w:rFonts w:cs="Calibri"/>
          <w:bCs/>
          <w:iCs/>
          <w:sz w:val="24"/>
          <w:szCs w:val="24"/>
        </w:rPr>
      </w:pPr>
      <w:r w:rsidRPr="003A4745">
        <w:rPr>
          <w:rFonts w:cs="Calibri"/>
          <w:bCs/>
          <w:iCs/>
          <w:sz w:val="24"/>
          <w:szCs w:val="24"/>
        </w:rPr>
        <w:t>v členení (v EURO):</w:t>
      </w:r>
    </w:p>
    <w:tbl>
      <w:tblPr>
        <w:tblStyle w:val="Mriekatabuky"/>
        <w:tblW w:w="8392" w:type="dxa"/>
        <w:tblInd w:w="675" w:type="dxa"/>
        <w:tblLook w:val="04A0" w:firstRow="1" w:lastRow="0" w:firstColumn="1" w:lastColumn="0" w:noHBand="0" w:noVBand="1"/>
      </w:tblPr>
      <w:tblGrid>
        <w:gridCol w:w="5841"/>
        <w:gridCol w:w="2551"/>
      </w:tblGrid>
      <w:tr w:rsidR="00402843" w:rsidRPr="00E30A63" w:rsidTr="00E31661">
        <w:tc>
          <w:tcPr>
            <w:tcW w:w="5841" w:type="dxa"/>
          </w:tcPr>
          <w:p w:rsidR="00402843" w:rsidRPr="00E30A63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Členské príspevky</w:t>
            </w:r>
          </w:p>
        </w:tc>
        <w:tc>
          <w:tcPr>
            <w:tcW w:w="2551" w:type="dxa"/>
            <w:vAlign w:val="center"/>
          </w:tcPr>
          <w:p w:rsidR="00402843" w:rsidRPr="00E30A63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36 915,00</w:t>
            </w:r>
          </w:p>
        </w:tc>
      </w:tr>
      <w:tr w:rsidR="00402843" w:rsidRPr="00E30A63" w:rsidTr="00E31661">
        <w:tc>
          <w:tcPr>
            <w:tcW w:w="5841" w:type="dxa"/>
          </w:tcPr>
          <w:p w:rsidR="00402843" w:rsidRPr="00E30A63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Dary</w:t>
            </w:r>
          </w:p>
        </w:tc>
        <w:tc>
          <w:tcPr>
            <w:tcW w:w="2551" w:type="dxa"/>
            <w:vAlign w:val="center"/>
          </w:tcPr>
          <w:p w:rsidR="00402843" w:rsidRPr="00E30A63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170,00</w:t>
            </w:r>
          </w:p>
        </w:tc>
      </w:tr>
      <w:tr w:rsidR="00402843" w:rsidRPr="00E30A63" w:rsidTr="00E31661">
        <w:tc>
          <w:tcPr>
            <w:tcW w:w="5841" w:type="dxa"/>
          </w:tcPr>
          <w:p w:rsidR="00402843" w:rsidRPr="00E30A63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Finančné príspevky</w:t>
            </w:r>
          </w:p>
        </w:tc>
        <w:tc>
          <w:tcPr>
            <w:tcW w:w="2551" w:type="dxa"/>
            <w:vAlign w:val="center"/>
          </w:tcPr>
          <w:p w:rsidR="00402843" w:rsidRPr="00E30A63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134 736,8</w:t>
            </w:r>
            <w:r>
              <w:rPr>
                <w:rFonts w:cs="Calibri"/>
                <w:bCs/>
                <w:iCs/>
                <w:sz w:val="24"/>
                <w:szCs w:val="24"/>
              </w:rPr>
              <w:t>8</w:t>
            </w:r>
          </w:p>
        </w:tc>
      </w:tr>
      <w:tr w:rsidR="00402843" w:rsidRPr="00E30A63" w:rsidTr="00E31661">
        <w:tc>
          <w:tcPr>
            <w:tcW w:w="5841" w:type="dxa"/>
          </w:tcPr>
          <w:p w:rsidR="00402843" w:rsidRPr="00E30A63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Konferenčné príspevky</w:t>
            </w:r>
          </w:p>
        </w:tc>
        <w:tc>
          <w:tcPr>
            <w:tcW w:w="2551" w:type="dxa"/>
            <w:vAlign w:val="center"/>
          </w:tcPr>
          <w:p w:rsidR="00402843" w:rsidRPr="00E30A63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8 034,61</w:t>
            </w:r>
          </w:p>
        </w:tc>
      </w:tr>
      <w:tr w:rsidR="00402843" w:rsidRPr="00E30A63" w:rsidTr="00E31661">
        <w:tc>
          <w:tcPr>
            <w:tcW w:w="5841" w:type="dxa"/>
          </w:tcPr>
          <w:p w:rsidR="00402843" w:rsidRPr="00E30A63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Príspevky na školenie</w:t>
            </w:r>
          </w:p>
        </w:tc>
        <w:tc>
          <w:tcPr>
            <w:tcW w:w="2551" w:type="dxa"/>
            <w:vAlign w:val="center"/>
          </w:tcPr>
          <w:p w:rsidR="00402843" w:rsidRPr="00E30A63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E30A63">
              <w:rPr>
                <w:rFonts w:cs="Calibri"/>
                <w:bCs/>
                <w:iCs/>
                <w:sz w:val="24"/>
                <w:szCs w:val="24"/>
              </w:rPr>
              <w:t>5 215,00</w:t>
            </w:r>
          </w:p>
        </w:tc>
      </w:tr>
    </w:tbl>
    <w:p w:rsidR="00402843" w:rsidRDefault="00402843" w:rsidP="00402843">
      <w:pPr>
        <w:rPr>
          <w:rFonts w:cs="Calibri"/>
          <w:b/>
          <w:iCs/>
          <w:sz w:val="24"/>
          <w:szCs w:val="24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5975"/>
        <w:gridCol w:w="2638"/>
      </w:tblGrid>
      <w:tr w:rsidR="00402843" w:rsidRPr="0022695E" w:rsidTr="00E31661">
        <w:tc>
          <w:tcPr>
            <w:tcW w:w="5975" w:type="dxa"/>
          </w:tcPr>
          <w:p w:rsidR="00402843" w:rsidRPr="0022695E" w:rsidRDefault="00402843" w:rsidP="00E31661">
            <w:pPr>
              <w:spacing w:before="120" w:after="12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/>
                <w:iCs/>
                <w:sz w:val="28"/>
                <w:szCs w:val="28"/>
              </w:rPr>
              <w:t>Výdavky za rok 2020</w:t>
            </w:r>
            <w:r>
              <w:rPr>
                <w:rFonts w:cs="Calibri"/>
                <w:b/>
                <w:iCs/>
                <w:sz w:val="28"/>
                <w:szCs w:val="28"/>
              </w:rPr>
              <w:t xml:space="preserve"> spolu (v EURO)</w:t>
            </w:r>
            <w:r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/>
                <w:iCs/>
                <w:sz w:val="28"/>
                <w:szCs w:val="28"/>
              </w:rPr>
              <w:t>163 147,60</w:t>
            </w:r>
          </w:p>
        </w:tc>
      </w:tr>
    </w:tbl>
    <w:p w:rsidR="00402843" w:rsidRPr="003A4745" w:rsidRDefault="00402843" w:rsidP="00402843">
      <w:pPr>
        <w:spacing w:after="0"/>
        <w:ind w:firstLine="709"/>
        <w:rPr>
          <w:rFonts w:cs="Calibri"/>
          <w:bCs/>
          <w:iCs/>
          <w:sz w:val="24"/>
          <w:szCs w:val="24"/>
        </w:rPr>
      </w:pPr>
      <w:r w:rsidRPr="003A4745">
        <w:rPr>
          <w:rFonts w:cs="Calibri"/>
          <w:bCs/>
          <w:iCs/>
          <w:sz w:val="24"/>
          <w:szCs w:val="24"/>
        </w:rPr>
        <w:t xml:space="preserve">v členení (v EURO): </w:t>
      </w: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841"/>
        <w:gridCol w:w="2638"/>
      </w:tblGrid>
      <w:tr w:rsidR="00402843" w:rsidRPr="0022695E" w:rsidTr="00E31661">
        <w:tc>
          <w:tcPr>
            <w:tcW w:w="1134" w:type="dxa"/>
          </w:tcPr>
          <w:p w:rsidR="00402843" w:rsidRPr="0022695E" w:rsidRDefault="00402843" w:rsidP="00402843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/>
                <w:iCs/>
                <w:sz w:val="24"/>
                <w:szCs w:val="24"/>
              </w:rPr>
              <w:t>prevádzková réžia: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/>
                <w:iCs/>
                <w:sz w:val="24"/>
                <w:szCs w:val="24"/>
              </w:rPr>
              <w:t>1 113,81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 xml:space="preserve">v tom: </w:t>
            </w: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Bankové poplatky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157,40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Cestovné náhrady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580,27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Kancelárske potreby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263,04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Poštovné, kolky, poplatky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108,60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Parkovné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>4,50</w:t>
            </w:r>
          </w:p>
        </w:tc>
      </w:tr>
    </w:tbl>
    <w:p w:rsidR="00402843" w:rsidRDefault="00402843" w:rsidP="00402843">
      <w:pPr>
        <w:ind w:left="1080"/>
        <w:rPr>
          <w:rFonts w:cs="Calibri"/>
          <w:b/>
          <w:iCs/>
          <w:sz w:val="24"/>
          <w:szCs w:val="24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841"/>
        <w:gridCol w:w="2638"/>
      </w:tblGrid>
      <w:tr w:rsidR="00402843" w:rsidRPr="0022695E" w:rsidTr="00E31661">
        <w:tc>
          <w:tcPr>
            <w:tcW w:w="1134" w:type="dxa"/>
          </w:tcPr>
          <w:p w:rsidR="00402843" w:rsidRPr="0022695E" w:rsidRDefault="00402843" w:rsidP="00402843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Služby spolu: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58 683,53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 xml:space="preserve">v tom: </w:t>
            </w: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E-mailové služby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300,00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 xml:space="preserve">Internet, doména, </w:t>
            </w:r>
            <w:proofErr w:type="spellStart"/>
            <w:r w:rsidRPr="00A03DC7">
              <w:rPr>
                <w:rFonts w:cs="Calibri"/>
                <w:bCs/>
                <w:iCs/>
                <w:sz w:val="24"/>
                <w:szCs w:val="24"/>
              </w:rPr>
              <w:t>hosting</w:t>
            </w:r>
            <w:proofErr w:type="spellEnd"/>
            <w:r w:rsidRPr="00A03DC7">
              <w:rPr>
                <w:rFonts w:cs="Calibri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A03DC7">
              <w:rPr>
                <w:rFonts w:cs="Calibri"/>
                <w:bCs/>
                <w:iCs/>
                <w:sz w:val="24"/>
                <w:szCs w:val="24"/>
              </w:rPr>
              <w:t>www</w:t>
            </w:r>
            <w:proofErr w:type="spellEnd"/>
            <w:r w:rsidRPr="00A03DC7">
              <w:rPr>
                <w:rFonts w:cs="Calibri"/>
                <w:bCs/>
                <w:iCs/>
                <w:sz w:val="24"/>
                <w:szCs w:val="24"/>
              </w:rPr>
              <w:t>-stránka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8 52</w:t>
            </w:r>
            <w:r>
              <w:rPr>
                <w:rFonts w:cs="Calibri"/>
                <w:bCs/>
                <w:iCs/>
                <w:sz w:val="24"/>
                <w:szCs w:val="24"/>
              </w:rPr>
              <w:t>2</w:t>
            </w:r>
            <w:r w:rsidRPr="00A03DC7">
              <w:rPr>
                <w:rFonts w:cs="Calibri"/>
                <w:bCs/>
                <w:iCs/>
                <w:sz w:val="24"/>
                <w:szCs w:val="24"/>
              </w:rPr>
              <w:t>,43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Administratívne a iné služby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8 428,15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proofErr w:type="spellStart"/>
            <w:r w:rsidRPr="00A03DC7">
              <w:rPr>
                <w:rFonts w:cs="Calibri"/>
                <w:bCs/>
                <w:iCs/>
                <w:sz w:val="24"/>
                <w:szCs w:val="24"/>
              </w:rPr>
              <w:t>Fotoslužby</w:t>
            </w:r>
            <w:proofErr w:type="spellEnd"/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250,00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Audiovizuálne diela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1 450,00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Služby pre časopis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5 095,53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Spravodajský servis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924,00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Telekomunikačné služby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346,74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Tlačiarenské služby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543,05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Kampaň DS pomáha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3DC7">
              <w:rPr>
                <w:rFonts w:cs="Calibri"/>
                <w:bCs/>
                <w:iCs/>
                <w:sz w:val="24"/>
                <w:szCs w:val="24"/>
              </w:rPr>
              <w:t>8 332,50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Ubytovanie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214,00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Účtovníctvo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472,40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MTZ podujatí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6 201,00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Odborná konferencia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1 000,00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Poradenstvo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16 104,40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Redaktorské a programátorské služby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320,00</w:t>
            </w:r>
          </w:p>
        </w:tc>
      </w:tr>
      <w:tr w:rsidR="00402843" w:rsidRPr="0022695E" w:rsidTr="00E31661">
        <w:tc>
          <w:tcPr>
            <w:tcW w:w="1134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41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proofErr w:type="spellStart"/>
            <w:r w:rsidRPr="00614BCE">
              <w:rPr>
                <w:rFonts w:cs="Calibri"/>
                <w:bCs/>
                <w:iCs/>
                <w:sz w:val="24"/>
                <w:szCs w:val="24"/>
              </w:rPr>
              <w:t>Mailing</w:t>
            </w:r>
            <w:proofErr w:type="spellEnd"/>
            <w:r w:rsidRPr="00614BCE">
              <w:rPr>
                <w:rFonts w:cs="Calibri"/>
                <w:bCs/>
                <w:iCs/>
                <w:sz w:val="24"/>
                <w:szCs w:val="24"/>
              </w:rPr>
              <w:t xml:space="preserve"> šanca</w:t>
            </w:r>
          </w:p>
        </w:tc>
        <w:tc>
          <w:tcPr>
            <w:tcW w:w="2638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614BCE">
              <w:rPr>
                <w:rFonts w:cs="Calibri"/>
                <w:bCs/>
                <w:iCs/>
                <w:sz w:val="24"/>
                <w:szCs w:val="24"/>
              </w:rPr>
              <w:t>179,33</w:t>
            </w:r>
          </w:p>
        </w:tc>
      </w:tr>
    </w:tbl>
    <w:p w:rsidR="00402843" w:rsidRDefault="00402843" w:rsidP="00402843">
      <w:pPr>
        <w:ind w:left="1080"/>
        <w:rPr>
          <w:rFonts w:cs="Calibri"/>
          <w:b/>
          <w:iCs/>
          <w:sz w:val="24"/>
          <w:szCs w:val="24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842"/>
        <w:gridCol w:w="5112"/>
        <w:gridCol w:w="2551"/>
      </w:tblGrid>
      <w:tr w:rsidR="00402843" w:rsidRPr="0022695E" w:rsidTr="00E31661">
        <w:tc>
          <w:tcPr>
            <w:tcW w:w="842" w:type="dxa"/>
          </w:tcPr>
          <w:p w:rsidR="00402843" w:rsidRPr="0022695E" w:rsidRDefault="00402843" w:rsidP="00402843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Calibri"/>
                <w:b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/>
                <w:iCs/>
                <w:sz w:val="24"/>
                <w:szCs w:val="24"/>
              </w:rPr>
              <w:t>Ostatné výdavky</w:t>
            </w:r>
            <w:r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103 350,26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22695E">
              <w:rPr>
                <w:rFonts w:cs="Calibri"/>
                <w:bCs/>
                <w:iCs/>
                <w:sz w:val="24"/>
                <w:szCs w:val="24"/>
              </w:rPr>
              <w:t xml:space="preserve">v tom: </w:t>
            </w: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Poskytnuté finančné dary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54 000,00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Hradený členský príspevok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1 881,25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Ochranné pomôcky spolu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25 194,18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Spotrebný materiál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19 563,37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Občerstvenie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137,99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Školiaci príspevok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550,00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Licencia prístup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122,00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Reklamné predmety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252,00</w:t>
            </w:r>
          </w:p>
        </w:tc>
      </w:tr>
      <w:tr w:rsidR="00402843" w:rsidRPr="0022695E" w:rsidTr="00E31661">
        <w:tc>
          <w:tcPr>
            <w:tcW w:w="84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:rsidR="00402843" w:rsidRPr="0022695E" w:rsidRDefault="00402843" w:rsidP="00E31661">
            <w:pPr>
              <w:spacing w:after="0"/>
              <w:rPr>
                <w:rFonts w:cs="Calibri"/>
                <w:bCs/>
                <w:iCs/>
                <w:sz w:val="24"/>
                <w:szCs w:val="24"/>
              </w:rPr>
            </w:pPr>
            <w:proofErr w:type="spellStart"/>
            <w:r w:rsidRPr="00A02128">
              <w:rPr>
                <w:rFonts w:cs="Calibri"/>
                <w:bCs/>
                <w:iCs/>
                <w:sz w:val="24"/>
                <w:szCs w:val="24"/>
              </w:rPr>
              <w:t>Refakturácia</w:t>
            </w:r>
            <w:proofErr w:type="spellEnd"/>
            <w:r w:rsidRPr="00A02128">
              <w:rPr>
                <w:rFonts w:cs="Calibri"/>
                <w:bCs/>
                <w:iCs/>
                <w:sz w:val="24"/>
                <w:szCs w:val="24"/>
              </w:rPr>
              <w:t xml:space="preserve"> celkovej ceny práce</w:t>
            </w:r>
          </w:p>
        </w:tc>
        <w:tc>
          <w:tcPr>
            <w:tcW w:w="2551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02128">
              <w:rPr>
                <w:rFonts w:cs="Calibri"/>
                <w:bCs/>
                <w:iCs/>
                <w:sz w:val="24"/>
                <w:szCs w:val="24"/>
              </w:rPr>
              <w:t>1 649,47</w:t>
            </w:r>
          </w:p>
        </w:tc>
      </w:tr>
    </w:tbl>
    <w:tbl>
      <w:tblPr>
        <w:tblStyle w:val="Mriekatabuky"/>
        <w:tblpPr w:leftFromText="141" w:rightFromText="141" w:vertAnchor="text" w:horzAnchor="margin" w:tblpX="642" w:tblpY="340"/>
        <w:tblW w:w="0" w:type="auto"/>
        <w:tblLook w:val="04A0" w:firstRow="1" w:lastRow="0" w:firstColumn="1" w:lastColumn="0" w:noHBand="0" w:noVBand="1"/>
      </w:tblPr>
      <w:tblGrid>
        <w:gridCol w:w="6062"/>
        <w:gridCol w:w="2410"/>
      </w:tblGrid>
      <w:tr w:rsidR="00402843" w:rsidRPr="0022695E" w:rsidTr="00E31661">
        <w:tc>
          <w:tcPr>
            <w:tcW w:w="6062" w:type="dxa"/>
          </w:tcPr>
          <w:p w:rsidR="00402843" w:rsidRPr="00300814" w:rsidRDefault="00402843" w:rsidP="00E31661">
            <w:pPr>
              <w:spacing w:before="120" w:after="120"/>
              <w:rPr>
                <w:rFonts w:cs="Calibri"/>
                <w:b/>
                <w:iCs/>
                <w:sz w:val="28"/>
                <w:szCs w:val="28"/>
              </w:rPr>
            </w:pPr>
            <w:r>
              <w:rPr>
                <w:rFonts w:cs="Calibri"/>
                <w:b/>
                <w:iCs/>
                <w:sz w:val="28"/>
                <w:szCs w:val="28"/>
              </w:rPr>
              <w:t>Zostatok finančných prostriedkov</w:t>
            </w:r>
            <w:r>
              <w:rPr>
                <w:rFonts w:cs="Calibri"/>
                <w:b/>
                <w:iCs/>
                <w:sz w:val="28"/>
                <w:szCs w:val="28"/>
              </w:rPr>
              <w:br/>
              <w:t>k 31.12.2020 spolu (v EURO)</w:t>
            </w:r>
            <w:r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402843" w:rsidRPr="0022695E" w:rsidRDefault="00402843" w:rsidP="00E31661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C83C9C">
              <w:rPr>
                <w:rFonts w:cs="Calibri"/>
                <w:b/>
                <w:iCs/>
                <w:sz w:val="28"/>
                <w:szCs w:val="28"/>
              </w:rPr>
              <w:t>95 311,58</w:t>
            </w:r>
          </w:p>
        </w:tc>
      </w:tr>
    </w:tbl>
    <w:p w:rsidR="00402843" w:rsidRDefault="00402843" w:rsidP="00402843">
      <w:pPr>
        <w:ind w:left="720"/>
        <w:rPr>
          <w:rFonts w:cs="Calibri"/>
          <w:bCs/>
          <w:iCs/>
          <w:sz w:val="24"/>
          <w:szCs w:val="24"/>
        </w:rPr>
      </w:pPr>
    </w:p>
    <w:p w:rsidR="00402843" w:rsidRDefault="00402843" w:rsidP="00402843">
      <w:pPr>
        <w:spacing w:after="0"/>
        <w:ind w:left="720"/>
        <w:rPr>
          <w:rFonts w:cs="Calibri"/>
          <w:bCs/>
          <w:iCs/>
          <w:sz w:val="24"/>
          <w:szCs w:val="24"/>
        </w:rPr>
      </w:pPr>
      <w:r w:rsidRPr="003A4745">
        <w:rPr>
          <w:rFonts w:cs="Calibri"/>
          <w:bCs/>
          <w:iCs/>
          <w:sz w:val="24"/>
          <w:szCs w:val="24"/>
        </w:rPr>
        <w:t>v členení (v EURO):</w:t>
      </w: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2583"/>
      </w:tblGrid>
      <w:tr w:rsidR="00402843" w:rsidTr="00E31661">
        <w:tc>
          <w:tcPr>
            <w:tcW w:w="5954" w:type="dxa"/>
            <w:vAlign w:val="center"/>
          </w:tcPr>
          <w:p w:rsidR="00402843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830853">
              <w:rPr>
                <w:rFonts w:cs="Calibri"/>
                <w:sz w:val="24"/>
                <w:szCs w:val="24"/>
              </w:rPr>
              <w:t>tav pokladne k 1.1.20</w:t>
            </w:r>
            <w:r>
              <w:rPr>
                <w:rFonts w:cs="Calibri"/>
                <w:sz w:val="24"/>
                <w:szCs w:val="24"/>
              </w:rPr>
              <w:t>20</w:t>
            </w:r>
            <w:r w:rsidRPr="00830853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2583" w:type="dxa"/>
            <w:vAlign w:val="bottom"/>
          </w:tcPr>
          <w:p w:rsidR="00402843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83417">
              <w:rPr>
                <w:rFonts w:cs="Calibri"/>
                <w:bCs/>
                <w:iCs/>
                <w:sz w:val="24"/>
                <w:szCs w:val="24"/>
              </w:rPr>
              <w:t>980,92</w:t>
            </w:r>
          </w:p>
        </w:tc>
      </w:tr>
      <w:tr w:rsidR="00402843" w:rsidTr="00E31661">
        <w:tc>
          <w:tcPr>
            <w:tcW w:w="5954" w:type="dxa"/>
            <w:vAlign w:val="center"/>
          </w:tcPr>
          <w:p w:rsidR="00402843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BÚ APSS (*1127)   k 1.1.2020:</w:t>
            </w:r>
          </w:p>
        </w:tc>
        <w:tc>
          <w:tcPr>
            <w:tcW w:w="2583" w:type="dxa"/>
            <w:vAlign w:val="center"/>
          </w:tcPr>
          <w:p w:rsidR="00402843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83417">
              <w:rPr>
                <w:rFonts w:cs="Calibri"/>
                <w:bCs/>
                <w:iCs/>
                <w:sz w:val="24"/>
                <w:szCs w:val="24"/>
              </w:rPr>
              <w:t>85 762,19</w:t>
            </w:r>
          </w:p>
        </w:tc>
      </w:tr>
      <w:tr w:rsidR="00402843" w:rsidTr="00E31661">
        <w:tc>
          <w:tcPr>
            <w:tcW w:w="5954" w:type="dxa"/>
            <w:vAlign w:val="center"/>
          </w:tcPr>
          <w:p w:rsidR="00402843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BÚ projektový (*0381) k 1.1.2020:</w:t>
            </w:r>
          </w:p>
        </w:tc>
        <w:tc>
          <w:tcPr>
            <w:tcW w:w="2583" w:type="dxa"/>
            <w:vAlign w:val="center"/>
          </w:tcPr>
          <w:p w:rsidR="00402843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83417">
              <w:rPr>
                <w:rFonts w:cs="Calibri"/>
                <w:bCs/>
                <w:iCs/>
                <w:sz w:val="24"/>
                <w:szCs w:val="24"/>
              </w:rPr>
              <w:t>8 429,67</w:t>
            </w:r>
          </w:p>
        </w:tc>
      </w:tr>
      <w:tr w:rsidR="00402843" w:rsidTr="00E31661">
        <w:tc>
          <w:tcPr>
            <w:tcW w:w="5954" w:type="dxa"/>
            <w:vAlign w:val="center"/>
          </w:tcPr>
          <w:p w:rsidR="00402843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 w:rsidRPr="00830853">
              <w:rPr>
                <w:rFonts w:cs="Calibri"/>
                <w:sz w:val="24"/>
                <w:szCs w:val="24"/>
              </w:rPr>
              <w:t>BÚ</w:t>
            </w:r>
            <w:r>
              <w:rPr>
                <w:rFonts w:cs="Calibri"/>
                <w:sz w:val="24"/>
                <w:szCs w:val="24"/>
              </w:rPr>
              <w:t xml:space="preserve"> VZ (*6237)  </w:t>
            </w:r>
            <w:r w:rsidRPr="00830853">
              <w:rPr>
                <w:rFonts w:cs="Calibri"/>
                <w:sz w:val="24"/>
                <w:szCs w:val="24"/>
              </w:rPr>
              <w:t xml:space="preserve"> k 1.1.20</w:t>
            </w:r>
            <w:r>
              <w:rPr>
                <w:rFonts w:cs="Calibri"/>
                <w:sz w:val="24"/>
                <w:szCs w:val="24"/>
              </w:rPr>
              <w:t>20:</w:t>
            </w:r>
          </w:p>
        </w:tc>
        <w:tc>
          <w:tcPr>
            <w:tcW w:w="2583" w:type="dxa"/>
            <w:vAlign w:val="center"/>
          </w:tcPr>
          <w:p w:rsidR="00402843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83417">
              <w:rPr>
                <w:rFonts w:cs="Calibri"/>
                <w:bCs/>
                <w:iCs/>
                <w:sz w:val="24"/>
                <w:szCs w:val="24"/>
              </w:rPr>
              <w:t>138,80</w:t>
            </w:r>
          </w:p>
        </w:tc>
      </w:tr>
    </w:tbl>
    <w:p w:rsidR="00402843" w:rsidRDefault="00402843" w:rsidP="00402843">
      <w:pPr>
        <w:rPr>
          <w:rFonts w:cs="Calibri"/>
          <w:b/>
          <w:iCs/>
          <w:sz w:val="24"/>
          <w:szCs w:val="24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2583"/>
      </w:tblGrid>
      <w:tr w:rsidR="00402843" w:rsidTr="00E31661">
        <w:tc>
          <w:tcPr>
            <w:tcW w:w="5954" w:type="dxa"/>
            <w:vAlign w:val="center"/>
          </w:tcPr>
          <w:p w:rsidR="00402843" w:rsidRPr="00C83C9C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 w:rsidRPr="00C83C9C">
              <w:rPr>
                <w:rFonts w:cs="Calibri"/>
                <w:sz w:val="24"/>
                <w:szCs w:val="24"/>
              </w:rPr>
              <w:t>Stav pohľadávok  k  31.12.2020</w:t>
            </w:r>
          </w:p>
        </w:tc>
        <w:tc>
          <w:tcPr>
            <w:tcW w:w="2583" w:type="dxa"/>
            <w:vAlign w:val="center"/>
          </w:tcPr>
          <w:p w:rsidR="00402843" w:rsidRPr="00C83C9C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3C9C">
              <w:rPr>
                <w:rFonts w:cs="Calibri"/>
                <w:sz w:val="24"/>
                <w:szCs w:val="24"/>
              </w:rPr>
              <w:t>4 998,00</w:t>
            </w:r>
          </w:p>
        </w:tc>
      </w:tr>
      <w:tr w:rsidR="00402843" w:rsidTr="00E31661">
        <w:tc>
          <w:tcPr>
            <w:tcW w:w="5954" w:type="dxa"/>
            <w:vAlign w:val="center"/>
          </w:tcPr>
          <w:p w:rsidR="00402843" w:rsidRPr="00C83C9C" w:rsidRDefault="00402843" w:rsidP="00E31661">
            <w:pPr>
              <w:spacing w:after="0"/>
              <w:rPr>
                <w:rFonts w:cs="Calibri"/>
                <w:sz w:val="24"/>
                <w:szCs w:val="24"/>
              </w:rPr>
            </w:pPr>
            <w:r w:rsidRPr="00C83C9C">
              <w:rPr>
                <w:rFonts w:cs="Calibri"/>
                <w:sz w:val="24"/>
                <w:szCs w:val="24"/>
              </w:rPr>
              <w:t>Stav záväzkov k  31.12.2020</w:t>
            </w:r>
          </w:p>
        </w:tc>
        <w:tc>
          <w:tcPr>
            <w:tcW w:w="2583" w:type="dxa"/>
            <w:vAlign w:val="center"/>
          </w:tcPr>
          <w:p w:rsidR="00402843" w:rsidRPr="00C83C9C" w:rsidRDefault="00402843" w:rsidP="00E3166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C83C9C">
              <w:rPr>
                <w:rFonts w:cs="Calibri"/>
                <w:sz w:val="24"/>
                <w:szCs w:val="24"/>
              </w:rPr>
              <w:t>4 326,19</w:t>
            </w:r>
          </w:p>
        </w:tc>
      </w:tr>
    </w:tbl>
    <w:p w:rsidR="00402843" w:rsidRDefault="00402843" w:rsidP="00402843">
      <w:pPr>
        <w:rPr>
          <w:rFonts w:cs="Calibri"/>
          <w:b/>
          <w:i/>
          <w:sz w:val="24"/>
          <w:szCs w:val="24"/>
        </w:rPr>
      </w:pP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2551"/>
      </w:tblGrid>
      <w:tr w:rsidR="00402843" w:rsidRPr="0022695E" w:rsidTr="00E31661">
        <w:tc>
          <w:tcPr>
            <w:tcW w:w="5954" w:type="dxa"/>
          </w:tcPr>
          <w:p w:rsidR="00402843" w:rsidRPr="00300814" w:rsidRDefault="00402843" w:rsidP="00E31661">
            <w:pPr>
              <w:spacing w:before="120" w:after="120"/>
              <w:rPr>
                <w:rFonts w:cs="Calibri"/>
                <w:b/>
                <w:iCs/>
                <w:sz w:val="28"/>
                <w:szCs w:val="28"/>
              </w:rPr>
            </w:pPr>
            <w:r w:rsidRPr="00C83C9C">
              <w:rPr>
                <w:rFonts w:cs="Calibri"/>
                <w:b/>
                <w:iCs/>
                <w:sz w:val="28"/>
                <w:szCs w:val="28"/>
              </w:rPr>
              <w:t>Rozdiel medzi príjmami a výdavkami za rok 2020</w:t>
            </w:r>
            <w:r w:rsidRPr="00830853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C83C9C">
              <w:rPr>
                <w:rFonts w:cs="Calibri"/>
                <w:b/>
                <w:iCs/>
                <w:sz w:val="28"/>
                <w:szCs w:val="28"/>
              </w:rPr>
              <w:t>VÝSLEDOK HOSPODÁRENIA</w:t>
            </w:r>
            <w:r w:rsidRPr="00C83C9C">
              <w:rPr>
                <w:rFonts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/>
                <w:sz w:val="28"/>
                <w:szCs w:val="28"/>
              </w:rPr>
              <w:t xml:space="preserve">– prebytok </w:t>
            </w:r>
            <w:r w:rsidRPr="00C83C9C">
              <w:rPr>
                <w:rFonts w:cs="Calibri"/>
                <w:b/>
                <w:iCs/>
                <w:sz w:val="28"/>
                <w:szCs w:val="28"/>
              </w:rPr>
              <w:t>(v EURO):</w:t>
            </w:r>
          </w:p>
        </w:tc>
        <w:tc>
          <w:tcPr>
            <w:tcW w:w="2551" w:type="dxa"/>
            <w:vAlign w:val="center"/>
          </w:tcPr>
          <w:p w:rsidR="00402843" w:rsidRPr="00C83C9C" w:rsidRDefault="00402843" w:rsidP="00E31661">
            <w:pPr>
              <w:spacing w:after="0"/>
              <w:jc w:val="center"/>
              <w:rPr>
                <w:rFonts w:cs="Calibri"/>
                <w:b/>
                <w:iCs/>
                <w:sz w:val="28"/>
                <w:szCs w:val="28"/>
              </w:rPr>
            </w:pPr>
            <w:r w:rsidRPr="00C83C9C">
              <w:rPr>
                <w:rFonts w:cs="Calibri"/>
                <w:b/>
                <w:iCs/>
                <w:sz w:val="28"/>
                <w:szCs w:val="28"/>
              </w:rPr>
              <w:t>21 923,89</w:t>
            </w:r>
          </w:p>
        </w:tc>
      </w:tr>
    </w:tbl>
    <w:p w:rsidR="00402843" w:rsidRPr="00830853" w:rsidRDefault="00402843" w:rsidP="00402843">
      <w:pPr>
        <w:rPr>
          <w:rFonts w:cs="Calibri"/>
          <w:i/>
          <w:sz w:val="24"/>
          <w:szCs w:val="24"/>
        </w:rPr>
      </w:pPr>
    </w:p>
    <w:p w:rsidR="00402843" w:rsidRPr="00830853" w:rsidRDefault="00402843" w:rsidP="00402843">
      <w:pPr>
        <w:rPr>
          <w:rFonts w:cs="Calibri"/>
          <w:i/>
          <w:sz w:val="24"/>
          <w:szCs w:val="24"/>
        </w:rPr>
      </w:pPr>
      <w:r w:rsidRPr="00830853">
        <w:rPr>
          <w:rFonts w:cs="Calibri"/>
          <w:i/>
          <w:sz w:val="24"/>
          <w:szCs w:val="24"/>
        </w:rPr>
        <w:t xml:space="preserve">Spracoval: </w:t>
      </w:r>
      <w:proofErr w:type="spellStart"/>
      <w:r>
        <w:rPr>
          <w:rFonts w:cs="Calibri"/>
          <w:i/>
          <w:sz w:val="24"/>
          <w:szCs w:val="24"/>
        </w:rPr>
        <w:t>OnyxMA</w:t>
      </w:r>
      <w:proofErr w:type="spellEnd"/>
      <w:r>
        <w:rPr>
          <w:rFonts w:cs="Calibri"/>
          <w:i/>
          <w:sz w:val="24"/>
          <w:szCs w:val="24"/>
        </w:rPr>
        <w:t xml:space="preserve"> spol. s.r.o.</w:t>
      </w:r>
    </w:p>
    <w:p w:rsidR="00402843" w:rsidRPr="00830853" w:rsidRDefault="00402843" w:rsidP="00402843">
      <w:pPr>
        <w:rPr>
          <w:rFonts w:cs="Calibri"/>
          <w:i/>
          <w:sz w:val="24"/>
          <w:szCs w:val="24"/>
        </w:rPr>
      </w:pPr>
    </w:p>
    <w:p w:rsidR="00402843" w:rsidRPr="00830853" w:rsidRDefault="00402843" w:rsidP="00402843">
      <w:pPr>
        <w:rPr>
          <w:rFonts w:cs="Calibri"/>
          <w:sz w:val="24"/>
          <w:szCs w:val="24"/>
        </w:rPr>
      </w:pPr>
      <w:r w:rsidRPr="00830853">
        <w:rPr>
          <w:rFonts w:cs="Calibri"/>
          <w:sz w:val="24"/>
          <w:szCs w:val="24"/>
        </w:rPr>
        <w:t>Za  APSS SR                  Mgr. Anna Ghannamová</w:t>
      </w: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...............................................................</w:t>
      </w:r>
      <w:r w:rsidRPr="00830853">
        <w:rPr>
          <w:rFonts w:cs="Calibri"/>
          <w:sz w:val="24"/>
          <w:szCs w:val="24"/>
        </w:rPr>
        <w:t xml:space="preserve"> </w:t>
      </w:r>
    </w:p>
    <w:p w:rsidR="00402843" w:rsidRPr="00830853" w:rsidRDefault="00402843" w:rsidP="00402843">
      <w:pPr>
        <w:rPr>
          <w:rFonts w:cs="Calibri"/>
          <w:sz w:val="24"/>
          <w:szCs w:val="24"/>
        </w:rPr>
      </w:pPr>
    </w:p>
    <w:p w:rsidR="00402843" w:rsidRPr="00830853" w:rsidRDefault="00402843" w:rsidP="00402843">
      <w:pPr>
        <w:rPr>
          <w:rFonts w:cs="Calibri"/>
          <w:i/>
          <w:sz w:val="24"/>
          <w:szCs w:val="24"/>
        </w:rPr>
      </w:pPr>
      <w:r w:rsidRPr="00830853">
        <w:rPr>
          <w:rFonts w:cs="Calibri"/>
          <w:sz w:val="24"/>
          <w:szCs w:val="24"/>
        </w:rPr>
        <w:t xml:space="preserve">Za RK APSS SR         </w:t>
      </w:r>
      <w:r>
        <w:rPr>
          <w:rFonts w:cs="Calibri"/>
          <w:sz w:val="24"/>
          <w:szCs w:val="24"/>
        </w:rPr>
        <w:t xml:space="preserve">     </w:t>
      </w:r>
      <w:r w:rsidRPr="00182951">
        <w:rPr>
          <w:rFonts w:cs="Calibri"/>
          <w:sz w:val="24"/>
          <w:szCs w:val="24"/>
        </w:rPr>
        <w:t>Ing. Magda</w:t>
      </w:r>
      <w:r>
        <w:rPr>
          <w:rFonts w:cs="Calibri"/>
          <w:sz w:val="24"/>
          <w:szCs w:val="24"/>
        </w:rPr>
        <w:t>léna</w:t>
      </w:r>
      <w:r w:rsidRPr="00182951">
        <w:rPr>
          <w:rFonts w:cs="Calibri"/>
          <w:sz w:val="24"/>
          <w:szCs w:val="24"/>
        </w:rPr>
        <w:t xml:space="preserve"> Veselská</w:t>
      </w: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...............................................................</w:t>
      </w:r>
    </w:p>
    <w:p w:rsidR="00402843" w:rsidRDefault="00402843" w:rsidP="00402843">
      <w:pPr>
        <w:outlineLvl w:val="0"/>
        <w:rPr>
          <w:rFonts w:cs="Calibri"/>
          <w:sz w:val="24"/>
          <w:szCs w:val="24"/>
        </w:rPr>
      </w:pPr>
    </w:p>
    <w:p w:rsidR="00402843" w:rsidRPr="00830853" w:rsidRDefault="00402843" w:rsidP="00402843">
      <w:pPr>
        <w:outlineLvl w:val="0"/>
        <w:rPr>
          <w:rFonts w:cs="Calibri"/>
          <w:sz w:val="24"/>
          <w:szCs w:val="24"/>
        </w:rPr>
      </w:pPr>
      <w:r w:rsidRPr="00830853">
        <w:rPr>
          <w:rFonts w:cs="Calibri"/>
          <w:sz w:val="24"/>
          <w:szCs w:val="24"/>
        </w:rPr>
        <w:t xml:space="preserve">Bratislava,  </w:t>
      </w:r>
      <w:r>
        <w:rPr>
          <w:rFonts w:cs="Calibri"/>
          <w:sz w:val="24"/>
          <w:szCs w:val="24"/>
        </w:rPr>
        <w:t>29.03.2021</w:t>
      </w:r>
    </w:p>
    <w:p w:rsidR="00887826" w:rsidRPr="00DE750C" w:rsidRDefault="00887826" w:rsidP="00F03D94">
      <w:pPr>
        <w:tabs>
          <w:tab w:val="left" w:pos="193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887826" w:rsidRPr="00DE750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8D" w:rsidRDefault="005E0D8D" w:rsidP="00DC4C2B">
      <w:pPr>
        <w:spacing w:after="0" w:line="240" w:lineRule="auto"/>
      </w:pPr>
      <w:r>
        <w:separator/>
      </w:r>
    </w:p>
  </w:endnote>
  <w:endnote w:type="continuationSeparator" w:id="0">
    <w:p w:rsidR="005E0D8D" w:rsidRDefault="005E0D8D" w:rsidP="00D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6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C2B" w:rsidRDefault="00F03D94" w:rsidP="00184172">
        <w:pPr>
          <w:pStyle w:val="Pta"/>
        </w:pPr>
        <w:r w:rsidRPr="0023556D">
          <w:rPr>
            <w:noProof/>
            <w:lang w:eastAsia="sk-SK"/>
          </w:rPr>
          <w:drawing>
            <wp:anchor distT="0" distB="0" distL="114300" distR="114300" simplePos="0" relativeHeight="251662336" behindDoc="0" locked="0" layoutInCell="1" allowOverlap="1" wp14:anchorId="30C19736" wp14:editId="0DD2AF2A">
              <wp:simplePos x="0" y="0"/>
              <wp:positionH relativeFrom="column">
                <wp:posOffset>5363845</wp:posOffset>
              </wp:positionH>
              <wp:positionV relativeFrom="paragraph">
                <wp:posOffset>-95885</wp:posOffset>
              </wp:positionV>
              <wp:extent cx="830580" cy="411480"/>
              <wp:effectExtent l="0" t="0" r="7620" b="7620"/>
              <wp:wrapSquare wrapText="bothSides"/>
              <wp:docPr id="4" name="Picture 4" descr="Federation of European SE_logo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deration of European SE_logo_cmy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23556D">
          <w:rPr>
            <w:noProof/>
            <w:lang w:eastAsia="sk-SK"/>
          </w:rPr>
          <w:drawing>
            <wp:anchor distT="0" distB="0" distL="114300" distR="114300" simplePos="0" relativeHeight="251661312" behindDoc="1" locked="0" layoutInCell="1" allowOverlap="1" wp14:anchorId="669688BD" wp14:editId="3808BA7D">
              <wp:simplePos x="0" y="0"/>
              <wp:positionH relativeFrom="column">
                <wp:posOffset>4371975</wp:posOffset>
              </wp:positionH>
              <wp:positionV relativeFrom="paragraph">
                <wp:posOffset>-187325</wp:posOffset>
              </wp:positionV>
              <wp:extent cx="922020" cy="548640"/>
              <wp:effectExtent l="0" t="0" r="0" b="0"/>
              <wp:wrapTight wrapText="bothSides">
                <wp:wrapPolygon edited="0">
                  <wp:start x="11157" y="3000"/>
                  <wp:lineTo x="446" y="6000"/>
                  <wp:lineTo x="446" y="16500"/>
                  <wp:lineTo x="11157" y="16500"/>
                  <wp:lineTo x="11603" y="19500"/>
                  <wp:lineTo x="20975" y="19500"/>
                  <wp:lineTo x="20975" y="3000"/>
                  <wp:lineTo x="11157" y="3000"/>
                </wp:wrapPolygon>
              </wp:wrapTight>
              <wp:docPr id="1" name="Picture 1" descr="E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AN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0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03D94">
          <w:rPr>
            <w:noProof/>
            <w:lang w:eastAsia="sk-SK"/>
          </w:rPr>
          <w:drawing>
            <wp:anchor distT="0" distB="0" distL="114300" distR="114300" simplePos="0" relativeHeight="251663360" behindDoc="1" locked="0" layoutInCell="1" allowOverlap="1" wp14:anchorId="5BE1F112" wp14:editId="05EA170F">
              <wp:simplePos x="0" y="0"/>
              <wp:positionH relativeFrom="column">
                <wp:posOffset>3573780</wp:posOffset>
              </wp:positionH>
              <wp:positionV relativeFrom="paragraph">
                <wp:posOffset>-126365</wp:posOffset>
              </wp:positionV>
              <wp:extent cx="728345" cy="388620"/>
              <wp:effectExtent l="0" t="0" r="0" b="0"/>
              <wp:wrapTight wrapText="bothSides">
                <wp:wrapPolygon edited="0">
                  <wp:start x="0" y="0"/>
                  <wp:lineTo x="0" y="20118"/>
                  <wp:lineTo x="20903" y="20118"/>
                  <wp:lineTo x="20903" y="0"/>
                  <wp:lineTo x="0" y="0"/>
                </wp:wrapPolygon>
              </wp:wrapTight>
              <wp:docPr id="5" name="Picture 5" descr="C:\Users\Kristina\Empatia, n.o\Zdieľané - Management\80_APSSvSR\1_Admin\1_Sablony\logo_RU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ristina\Empatia, n.o\Zdieľané - Management\80_APSSvSR\1_Admin\1_Sablony\logo_RUZ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3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84172">
          <w:t xml:space="preserve">Asociácia poskytovateľov sociálnych služieb v SR je členom: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8D" w:rsidRDefault="005E0D8D" w:rsidP="00DC4C2B">
      <w:pPr>
        <w:spacing w:after="0" w:line="240" w:lineRule="auto"/>
      </w:pPr>
      <w:r>
        <w:separator/>
      </w:r>
    </w:p>
  </w:footnote>
  <w:footnote w:type="continuationSeparator" w:id="0">
    <w:p w:rsidR="005E0D8D" w:rsidRDefault="005E0D8D" w:rsidP="00DC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2B" w:rsidRPr="00184172" w:rsidRDefault="00DE750C" w:rsidP="00184172">
    <w:pPr>
      <w:pStyle w:val="Hlavika"/>
      <w:spacing w:line="276" w:lineRule="auto"/>
      <w:ind w:left="851" w:firstLine="589"/>
      <w:rPr>
        <w:rFonts w:ascii="Arial" w:hAnsi="Arial" w:cs="Arial"/>
        <w:b/>
        <w:bCs/>
        <w:sz w:val="20"/>
        <w:szCs w:val="18"/>
      </w:rPr>
    </w:pPr>
    <w:r w:rsidRPr="00184172">
      <w:rPr>
        <w:rFonts w:ascii="Arial" w:hAnsi="Arial" w:cs="Arial"/>
        <w:iCs/>
        <w:noProof/>
        <w:sz w:val="20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4D9C5F7F" wp14:editId="03085B2A">
          <wp:simplePos x="0" y="0"/>
          <wp:positionH relativeFrom="page">
            <wp:posOffset>4233</wp:posOffset>
          </wp:positionH>
          <wp:positionV relativeFrom="paragraph">
            <wp:posOffset>-452120</wp:posOffset>
          </wp:positionV>
          <wp:extent cx="1244600" cy="1431290"/>
          <wp:effectExtent l="0" t="0" r="0" b="0"/>
          <wp:wrapSquare wrapText="bothSides"/>
          <wp:docPr id="3" name="Picture 3" descr="C:\Users\Kristina\Empatia, n.o\Zdieľané - Management\80_APSSvSR\1_Admin\1_Sablony\APSSvSR_Logo\asoc_back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\Empatia, n.o\Zdieľané - Management\80_APSSvSR\1_Admin\1_Sablony\APSSvSR_Logo\asoc_backg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1" t="7082" r="14280" b="13096"/>
                  <a:stretch/>
                </pic:blipFill>
                <pic:spPr bwMode="auto">
                  <a:xfrm>
                    <a:off x="0" y="0"/>
                    <a:ext cx="12446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C2B" w:rsidRPr="00184172">
      <w:rPr>
        <w:rFonts w:ascii="Arial" w:hAnsi="Arial" w:cs="Arial"/>
        <w:b/>
        <w:bCs/>
        <w:sz w:val="20"/>
        <w:szCs w:val="18"/>
      </w:rPr>
      <w:t>Asociácia poskytovateľov sociálnych služieb v Slovenskej republike</w:t>
    </w:r>
  </w:p>
  <w:p w:rsidR="00DC4C2B" w:rsidRPr="00DC4C2B" w:rsidRDefault="00977D11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Korešpondenčná adresa: </w:t>
    </w:r>
    <w:proofErr w:type="spellStart"/>
    <w:r w:rsidR="00A1103A" w:rsidRPr="00A1103A">
      <w:rPr>
        <w:rFonts w:ascii="Arial" w:hAnsi="Arial" w:cs="Arial"/>
        <w:bCs/>
        <w:sz w:val="18"/>
        <w:szCs w:val="18"/>
      </w:rPr>
      <w:t>Fedákova</w:t>
    </w:r>
    <w:proofErr w:type="spellEnd"/>
    <w:r w:rsidR="00A1103A" w:rsidRPr="00A1103A">
      <w:rPr>
        <w:rFonts w:ascii="Arial" w:hAnsi="Arial" w:cs="Arial"/>
        <w:bCs/>
        <w:sz w:val="18"/>
        <w:szCs w:val="18"/>
      </w:rPr>
      <w:t xml:space="preserve"> 1944/5, 841 02 Bratislava</w:t>
    </w:r>
    <w:r w:rsidR="00A1103A">
      <w:rPr>
        <w:rFonts w:ascii="Arial" w:hAnsi="Arial" w:cs="Arial"/>
        <w:bCs/>
        <w:sz w:val="18"/>
        <w:szCs w:val="18"/>
      </w:rPr>
      <w:t xml:space="preserve"> – Dúbravka</w:t>
    </w:r>
    <w:r w:rsidR="00DC4C2B" w:rsidRPr="00DC4C2B">
      <w:rPr>
        <w:rFonts w:ascii="Arial" w:hAnsi="Arial" w:cs="Arial"/>
        <w:bCs/>
        <w:sz w:val="18"/>
        <w:szCs w:val="18"/>
      </w:rPr>
      <w:t xml:space="preserve"> </w:t>
    </w:r>
  </w:p>
  <w:p w:rsidR="00977D11" w:rsidRDefault="00207F1D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Sídlo: Čachtická </w:t>
    </w:r>
    <w:r w:rsidR="0010493C">
      <w:rPr>
        <w:rFonts w:ascii="Arial" w:hAnsi="Arial" w:cs="Arial"/>
        <w:bCs/>
        <w:sz w:val="18"/>
        <w:szCs w:val="18"/>
      </w:rPr>
      <w:t>7190/</w:t>
    </w:r>
    <w:r>
      <w:rPr>
        <w:rFonts w:ascii="Arial" w:hAnsi="Arial" w:cs="Arial"/>
        <w:bCs/>
        <w:sz w:val="18"/>
        <w:szCs w:val="18"/>
      </w:rPr>
      <w:t>17, 831 06</w:t>
    </w:r>
    <w:r w:rsidR="00977D11">
      <w:rPr>
        <w:rFonts w:ascii="Arial" w:hAnsi="Arial" w:cs="Arial"/>
        <w:bCs/>
        <w:sz w:val="18"/>
        <w:szCs w:val="18"/>
      </w:rPr>
      <w:t xml:space="preserve"> Bratislava – Rača</w:t>
    </w:r>
  </w:p>
  <w:p w:rsidR="00184172" w:rsidRDefault="00184172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e-mail: </w:t>
    </w:r>
    <w:r w:rsidRPr="00184172">
      <w:rPr>
        <w:rFonts w:ascii="Arial" w:hAnsi="Arial" w:cs="Arial"/>
        <w:bCs/>
        <w:sz w:val="18"/>
        <w:szCs w:val="18"/>
      </w:rPr>
      <w:t>apssvsr@apssvsr.sk</w:t>
    </w:r>
    <w:r>
      <w:rPr>
        <w:rFonts w:ascii="Arial" w:hAnsi="Arial" w:cs="Arial"/>
        <w:bCs/>
        <w:sz w:val="18"/>
        <w:szCs w:val="18"/>
      </w:rPr>
      <w:t xml:space="preserve"> </w:t>
    </w:r>
    <w:r w:rsidRPr="00184172">
      <w:rPr>
        <w:rFonts w:ascii="Arial" w:hAnsi="Arial" w:cs="Arial"/>
        <w:bCs/>
        <w:color w:val="F7941E"/>
        <w:sz w:val="18"/>
        <w:szCs w:val="18"/>
      </w:rPr>
      <w:t>•</w:t>
    </w:r>
    <w:r w:rsidRPr="00184172">
      <w:rPr>
        <w:rFonts w:ascii="Arial" w:hAnsi="Arial" w:cs="Arial"/>
        <w:bCs/>
        <w:sz w:val="18"/>
        <w:szCs w:val="18"/>
      </w:rPr>
      <w:t xml:space="preserve"> www.apssvsr.sk</w:t>
    </w:r>
  </w:p>
  <w:p w:rsidR="00DC4C2B" w:rsidRPr="00DC4C2B" w:rsidRDefault="00DC4C2B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 w:rsidRPr="00DC4C2B">
      <w:rPr>
        <w:rFonts w:ascii="Arial" w:hAnsi="Arial" w:cs="Arial"/>
        <w:bCs/>
        <w:sz w:val="18"/>
        <w:szCs w:val="18"/>
      </w:rPr>
      <w:t>IČO: 421 70 460</w:t>
    </w:r>
    <w:r w:rsidR="00184172">
      <w:rPr>
        <w:rFonts w:ascii="Arial" w:hAnsi="Arial" w:cs="Arial"/>
        <w:bCs/>
        <w:sz w:val="18"/>
        <w:szCs w:val="18"/>
      </w:rPr>
      <w:t xml:space="preserve"> </w:t>
    </w:r>
    <w:r w:rsidR="00184172" w:rsidRPr="00184172">
      <w:rPr>
        <w:rFonts w:ascii="Arial" w:hAnsi="Arial" w:cs="Arial"/>
        <w:bCs/>
        <w:color w:val="F7941E"/>
        <w:sz w:val="18"/>
        <w:szCs w:val="18"/>
      </w:rPr>
      <w:t>•</w:t>
    </w:r>
    <w:r w:rsidR="00184172" w:rsidRPr="00184172">
      <w:rPr>
        <w:rFonts w:ascii="Arial" w:hAnsi="Arial" w:cs="Arial"/>
        <w:bCs/>
        <w:sz w:val="18"/>
        <w:szCs w:val="18"/>
      </w:rPr>
      <w:t xml:space="preserve"> DIČ</w:t>
    </w:r>
    <w:r w:rsidR="00184172">
      <w:rPr>
        <w:rFonts w:ascii="Arial" w:hAnsi="Arial" w:cs="Arial"/>
        <w:bCs/>
        <w:sz w:val="18"/>
        <w:szCs w:val="18"/>
      </w:rPr>
      <w:t xml:space="preserve">: </w:t>
    </w:r>
    <w:r w:rsidR="00184172" w:rsidRPr="00184172">
      <w:rPr>
        <w:rFonts w:ascii="Arial" w:hAnsi="Arial" w:cs="Arial"/>
        <w:bCs/>
        <w:sz w:val="18"/>
        <w:szCs w:val="18"/>
      </w:rPr>
      <w:t>202 293 2472</w:t>
    </w:r>
  </w:p>
  <w:p w:rsidR="00023B9C" w:rsidRPr="00023B9C" w:rsidRDefault="00023B9C" w:rsidP="00184172">
    <w:pPr>
      <w:spacing w:after="0"/>
      <w:rPr>
        <w:rFonts w:ascii="Arial" w:hAnsi="Arial" w:cs="Arial"/>
        <w:i/>
        <w:sz w:val="18"/>
        <w:szCs w:val="24"/>
      </w:rPr>
    </w:pPr>
    <w:r>
      <w:rPr>
        <w:rFonts w:ascii="Arial" w:hAnsi="Arial" w:cs="Arial"/>
        <w:bCs/>
        <w:i/>
        <w:sz w:val="18"/>
        <w:szCs w:val="18"/>
      </w:rPr>
      <w:t xml:space="preserve">              </w:t>
    </w:r>
    <w:r w:rsidR="00DC4C2B" w:rsidRPr="00DC4C2B">
      <w:rPr>
        <w:rFonts w:ascii="Arial" w:hAnsi="Arial" w:cs="Arial"/>
        <w:bCs/>
        <w:i/>
        <w:sz w:val="18"/>
        <w:szCs w:val="18"/>
      </w:rPr>
      <w:t>Registrovaná: Ministerstvom vnútra SR dňa 11.3.2009</w:t>
    </w:r>
    <w:r>
      <w:rPr>
        <w:rFonts w:ascii="Arial" w:hAnsi="Arial" w:cs="Arial"/>
        <w:bCs/>
        <w:i/>
        <w:sz w:val="18"/>
        <w:szCs w:val="18"/>
      </w:rPr>
      <w:t xml:space="preserve"> </w:t>
    </w:r>
    <w:r w:rsidRPr="00023B9C">
      <w:rPr>
        <w:rFonts w:ascii="Arial" w:hAnsi="Arial" w:cs="Arial"/>
        <w:i/>
        <w:sz w:val="18"/>
        <w:szCs w:val="24"/>
      </w:rPr>
      <w:t>pod č. VVS/1-900/90-33423</w:t>
    </w:r>
  </w:p>
  <w:p w:rsidR="00DC4C2B" w:rsidRPr="00184172" w:rsidRDefault="00184172" w:rsidP="00184172">
    <w:pPr>
      <w:pStyle w:val="Hlavika"/>
      <w:spacing w:line="276" w:lineRule="auto"/>
      <w:ind w:left="851" w:firstLine="589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6EAC6" wp14:editId="71499B19">
              <wp:simplePos x="0" y="0"/>
              <wp:positionH relativeFrom="column">
                <wp:posOffset>891540</wp:posOffset>
              </wp:positionH>
              <wp:positionV relativeFrom="paragraph">
                <wp:posOffset>20320</wp:posOffset>
              </wp:positionV>
              <wp:extent cx="37566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66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9B3F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.6pt" to="36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" strokecolor="#0d0d0d [306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5BB"/>
    <w:multiLevelType w:val="hybridMultilevel"/>
    <w:tmpl w:val="24F6776A"/>
    <w:lvl w:ilvl="0" w:tplc="17A80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F5"/>
    <w:rsid w:val="00023B9C"/>
    <w:rsid w:val="000338A4"/>
    <w:rsid w:val="000E0A8B"/>
    <w:rsid w:val="0010493C"/>
    <w:rsid w:val="00160053"/>
    <w:rsid w:val="00184172"/>
    <w:rsid w:val="001B4B5B"/>
    <w:rsid w:val="00207F1D"/>
    <w:rsid w:val="002319F5"/>
    <w:rsid w:val="002533B0"/>
    <w:rsid w:val="00282F2F"/>
    <w:rsid w:val="00402843"/>
    <w:rsid w:val="005E0D8D"/>
    <w:rsid w:val="006A558D"/>
    <w:rsid w:val="00887826"/>
    <w:rsid w:val="008D4B46"/>
    <w:rsid w:val="00977D11"/>
    <w:rsid w:val="009B7010"/>
    <w:rsid w:val="00A1103A"/>
    <w:rsid w:val="00AF3E9B"/>
    <w:rsid w:val="00CE1F1E"/>
    <w:rsid w:val="00CE5FFB"/>
    <w:rsid w:val="00D755D7"/>
    <w:rsid w:val="00DC4C2B"/>
    <w:rsid w:val="00DE750C"/>
    <w:rsid w:val="00EE245F"/>
    <w:rsid w:val="00F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F737"/>
  <w15:chartTrackingRefBased/>
  <w15:docId w15:val="{DEBF19E4-409E-40BD-81B4-8436BEA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843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28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4C2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C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C2B"/>
    <w:rPr>
      <w:lang w:val="sk-SK"/>
    </w:rPr>
  </w:style>
  <w:style w:type="character" w:styleId="Hypertextovprepojenie">
    <w:name w:val="Hyperlink"/>
    <w:rsid w:val="00DC4C2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02843"/>
    <w:rPr>
      <w:rFonts w:ascii="Calibri Light" w:eastAsia="Times New Roman" w:hAnsi="Calibri Light" w:cs="Times New Roman"/>
      <w:b/>
      <w:bCs/>
      <w:i/>
      <w:iCs/>
      <w:sz w:val="28"/>
      <w:szCs w:val="28"/>
      <w:lang w:val="sk-SK"/>
    </w:rPr>
  </w:style>
  <w:style w:type="paragraph" w:styleId="Bezriadkovania">
    <w:name w:val="No Spacing"/>
    <w:uiPriority w:val="1"/>
    <w:qFormat/>
    <w:rsid w:val="00402843"/>
    <w:pPr>
      <w:spacing w:after="0" w:line="240" w:lineRule="auto"/>
    </w:pPr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59"/>
    <w:rsid w:val="00402843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Local\Microsoft\Windows\INetCache\Content.Outlook\EUDN1ZV4\APSSvSR%20hlavick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10" ma:contentTypeDescription="Umožňuje vytvoriť nový dokument." ma:contentTypeScope="" ma:versionID="6af99679967d1d75f3bcdc5d654f38e9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93e6bdcff2873688ff9d0cc9ecdcca98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1305D-EA8E-4BE2-8D8E-60F66C7D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4431-1bdc-4680-8ad3-508f90d0d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025A8-A4A2-4C12-B4BB-1E4622562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F8677C-E8B2-4CA3-8272-8B4FEC8AD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APSSvSR hlavicka 2020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APSSvSR</vt:lpstr>
      <vt:lpstr>APSSvSR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APSSvSR</dc:title>
  <dc:subject/>
  <dc:creator>BB</dc:creator>
  <cp:keywords/>
  <dc:description/>
  <cp:lastModifiedBy>BB</cp:lastModifiedBy>
  <cp:revision>2</cp:revision>
  <dcterms:created xsi:type="dcterms:W3CDTF">2021-05-19T12:04:00Z</dcterms:created>
  <dcterms:modified xsi:type="dcterms:W3CDTF">2021-05-19T12:04:00Z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